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5909" w14:textId="6484BE5B" w:rsidR="00A37E3D" w:rsidRPr="00A06E3D" w:rsidRDefault="00BF7FD2" w:rsidP="00EC4100">
      <w:pPr>
        <w:spacing w:line="360" w:lineRule="auto"/>
        <w:jc w:val="center"/>
        <w:rPr>
          <w:rFonts w:ascii="Times New Roman" w:hAnsi="Times New Roman" w:cs="Times New Roman"/>
          <w:b/>
        </w:rPr>
      </w:pPr>
      <w:r w:rsidRPr="00A06E3D">
        <w:rPr>
          <w:rFonts w:ascii="Times New Roman" w:hAnsi="Times New Roman" w:cs="Times New Roman"/>
          <w:b/>
        </w:rPr>
        <w:t>YOLDAN ÇIKAN PSİKOLOJİ DENEYLERİ</w:t>
      </w:r>
    </w:p>
    <w:p w14:paraId="01C0B1C6" w14:textId="77777777" w:rsidR="00E52250" w:rsidRPr="00A06E3D" w:rsidRDefault="00E52250" w:rsidP="00A06E3D">
      <w:pPr>
        <w:widowControl w:val="0"/>
        <w:autoSpaceDE w:val="0"/>
        <w:autoSpaceDN w:val="0"/>
        <w:adjustRightInd w:val="0"/>
        <w:spacing w:line="360" w:lineRule="auto"/>
        <w:jc w:val="both"/>
        <w:rPr>
          <w:rFonts w:ascii="Times New Roman" w:hAnsi="Times New Roman" w:cs="Times New Roman"/>
          <w:b/>
        </w:rPr>
      </w:pPr>
    </w:p>
    <w:p w14:paraId="5870A403" w14:textId="77777777" w:rsidR="00E52250" w:rsidRPr="00A06E3D" w:rsidRDefault="00E52250" w:rsidP="00845AFB">
      <w:pPr>
        <w:widowControl w:val="0"/>
        <w:autoSpaceDE w:val="0"/>
        <w:autoSpaceDN w:val="0"/>
        <w:adjustRightInd w:val="0"/>
        <w:spacing w:line="360" w:lineRule="auto"/>
        <w:jc w:val="center"/>
        <w:rPr>
          <w:rFonts w:ascii="Times New Roman" w:hAnsi="Times New Roman" w:cs="Times New Roman"/>
          <w:b/>
        </w:rPr>
      </w:pPr>
      <w:r w:rsidRPr="00A06E3D">
        <w:rPr>
          <w:rFonts w:ascii="Times New Roman" w:hAnsi="Times New Roman" w:cs="Times New Roman"/>
          <w:b/>
        </w:rPr>
        <w:t>Giriş</w:t>
      </w:r>
    </w:p>
    <w:p w14:paraId="616B6D1D" w14:textId="77777777" w:rsidR="00D750AA" w:rsidRPr="00A06E3D" w:rsidRDefault="00D750AA" w:rsidP="00A06E3D">
      <w:pPr>
        <w:widowControl w:val="0"/>
        <w:autoSpaceDE w:val="0"/>
        <w:autoSpaceDN w:val="0"/>
        <w:adjustRightInd w:val="0"/>
        <w:spacing w:line="360" w:lineRule="auto"/>
        <w:jc w:val="both"/>
        <w:rPr>
          <w:rFonts w:ascii="Times New Roman" w:hAnsi="Times New Roman" w:cs="Times New Roman"/>
          <w:b/>
        </w:rPr>
      </w:pPr>
    </w:p>
    <w:p w14:paraId="512A5E2B" w14:textId="15E12C3E" w:rsidR="00D750AA" w:rsidRPr="00A06E3D" w:rsidRDefault="00D750AA" w:rsidP="00A06E3D">
      <w:pPr>
        <w:spacing w:line="360" w:lineRule="auto"/>
        <w:jc w:val="both"/>
        <w:rPr>
          <w:rFonts w:ascii="Times New Roman" w:eastAsia="Times New Roman" w:hAnsi="Times New Roman" w:cs="Times New Roman"/>
          <w:bCs/>
          <w:color w:val="1C1C1C"/>
          <w:bdr w:val="none" w:sz="0" w:space="0" w:color="auto" w:frame="1"/>
          <w:shd w:val="clear" w:color="auto" w:fill="FFFFFF"/>
        </w:rPr>
      </w:pPr>
      <w:r w:rsidRPr="00A06E3D">
        <w:rPr>
          <w:rFonts w:ascii="Times New Roman" w:eastAsia="Times New Roman" w:hAnsi="Times New Roman" w:cs="Times New Roman"/>
          <w:bCs/>
          <w:color w:val="1C1C1C"/>
          <w:bdr w:val="none" w:sz="0" w:space="0" w:color="auto" w:frame="1"/>
          <w:shd w:val="clear" w:color="auto" w:fill="FFFFFF"/>
        </w:rPr>
        <w:t>Bilimde, insanlarla deney yapmanın çeşitli riskleri olduğu için deney yapmak için den</w:t>
      </w:r>
      <w:r w:rsidR="00546268" w:rsidRPr="00A06E3D">
        <w:rPr>
          <w:rFonts w:ascii="Times New Roman" w:eastAsia="Times New Roman" w:hAnsi="Times New Roman" w:cs="Times New Roman"/>
          <w:bCs/>
          <w:color w:val="1C1C1C"/>
          <w:bdr w:val="none" w:sz="0" w:space="0" w:color="auto" w:frame="1"/>
          <w:shd w:val="clear" w:color="auto" w:fill="FFFFFF"/>
        </w:rPr>
        <w:t>ey hayvanları bir alternatif olarak karşımıza çıkmaktadır</w:t>
      </w:r>
      <w:r w:rsidRPr="00A06E3D">
        <w:rPr>
          <w:rFonts w:ascii="Times New Roman" w:eastAsia="Times New Roman" w:hAnsi="Times New Roman" w:cs="Times New Roman"/>
          <w:bCs/>
          <w:color w:val="1C1C1C"/>
          <w:bdr w:val="none" w:sz="0" w:space="0" w:color="auto" w:frame="1"/>
          <w:shd w:val="clear" w:color="auto" w:fill="FFFFFF"/>
        </w:rPr>
        <w:t xml:space="preserve">. Söz konusu olan sosyal bilimler ya da sosyal psikoloji deneyleri olduğunda ise konu doğrudan insan olduğu için yapılan deneylerde deney hayvanı kullanma şansı bulunmamaktadır. </w:t>
      </w:r>
      <w:proofErr w:type="gramStart"/>
      <w:r w:rsidRPr="00A06E3D">
        <w:rPr>
          <w:rFonts w:ascii="Times New Roman" w:eastAsia="Times New Roman" w:hAnsi="Times New Roman" w:cs="Times New Roman"/>
          <w:bCs/>
          <w:color w:val="1C1C1C"/>
          <w:bdr w:val="none" w:sz="0" w:space="0" w:color="auto" w:frame="1"/>
          <w:shd w:val="clear" w:color="auto" w:fill="FFFFFF"/>
        </w:rPr>
        <w:t>Ancak  hayvanlar</w:t>
      </w:r>
      <w:proofErr w:type="gramEnd"/>
      <w:r w:rsidRPr="00A06E3D">
        <w:rPr>
          <w:rFonts w:ascii="Times New Roman" w:eastAsia="Times New Roman" w:hAnsi="Times New Roman" w:cs="Times New Roman"/>
          <w:bCs/>
          <w:color w:val="1C1C1C"/>
          <w:bdr w:val="none" w:sz="0" w:space="0" w:color="auto" w:frame="1"/>
          <w:shd w:val="clear" w:color="auto" w:fill="FFFFFF"/>
        </w:rPr>
        <w:t xml:space="preserve"> konuşamadığı için  özellikle beyne ya da psikolojiye ilişkin pek çok konuyu araştırmak üzere deneylerde insanların birebir kullanılması bir gereklilik olarak karşımıza çıkmaktadır.</w:t>
      </w:r>
    </w:p>
    <w:p w14:paraId="380C50A0" w14:textId="17A6E633" w:rsidR="00872E85" w:rsidRPr="00A06E3D" w:rsidRDefault="00872E85" w:rsidP="00A06E3D">
      <w:pPr>
        <w:pStyle w:val="NormalWeb"/>
        <w:shd w:val="clear" w:color="auto" w:fill="FFFFFF"/>
        <w:spacing w:before="0" w:beforeAutospacing="0" w:after="0" w:afterAutospacing="0" w:line="360" w:lineRule="auto"/>
        <w:ind w:firstLine="720"/>
        <w:jc w:val="both"/>
        <w:textAlignment w:val="baseline"/>
        <w:rPr>
          <w:rFonts w:ascii="Times New Roman" w:hAnsi="Times New Roman"/>
          <w:sz w:val="24"/>
          <w:szCs w:val="24"/>
          <w:lang w:val="tr-TR"/>
        </w:rPr>
      </w:pPr>
      <w:r w:rsidRPr="00A06E3D">
        <w:rPr>
          <w:rFonts w:ascii="Times New Roman" w:hAnsi="Times New Roman"/>
          <w:sz w:val="24"/>
          <w:szCs w:val="24"/>
          <w:lang w:val="tr-TR"/>
        </w:rPr>
        <w:t xml:space="preserve">Günümüzde sosyal psikoloji deneyleri, katılımcılara zarar vermemek ya da zarar verilse </w:t>
      </w:r>
      <w:r w:rsidR="00A657E1" w:rsidRPr="00A06E3D">
        <w:rPr>
          <w:rFonts w:ascii="Times New Roman" w:hAnsi="Times New Roman"/>
          <w:sz w:val="24"/>
          <w:szCs w:val="24"/>
          <w:lang w:val="tr-TR"/>
        </w:rPr>
        <w:t>dahi</w:t>
      </w:r>
      <w:r w:rsidRPr="00A06E3D">
        <w:rPr>
          <w:rFonts w:ascii="Times New Roman" w:hAnsi="Times New Roman"/>
          <w:sz w:val="24"/>
          <w:szCs w:val="24"/>
          <w:lang w:val="tr-TR"/>
        </w:rPr>
        <w:t xml:space="preserve"> bunu telafi etmek üzerine kurgulanmasına rağmen geçmişte bu etik kuralların bulunduğunu ya da bulunsa bile bilim insanlarının bu kurallara uymak konusunda çok da hevesli oldu</w:t>
      </w:r>
      <w:r w:rsidR="00A657E1" w:rsidRPr="00A06E3D">
        <w:rPr>
          <w:rFonts w:ascii="Times New Roman" w:hAnsi="Times New Roman"/>
          <w:sz w:val="24"/>
          <w:szCs w:val="24"/>
          <w:lang w:val="tr-TR"/>
        </w:rPr>
        <w:t>kları</w:t>
      </w:r>
      <w:r w:rsidR="000E4DA4" w:rsidRPr="00A06E3D">
        <w:rPr>
          <w:rFonts w:ascii="Times New Roman" w:hAnsi="Times New Roman"/>
          <w:sz w:val="24"/>
          <w:szCs w:val="24"/>
          <w:lang w:val="tr-TR"/>
        </w:rPr>
        <w:t xml:space="preserve"> söyle</w:t>
      </w:r>
      <w:r w:rsidR="00A657E1" w:rsidRPr="00A06E3D">
        <w:rPr>
          <w:rFonts w:ascii="Times New Roman" w:hAnsi="Times New Roman"/>
          <w:sz w:val="24"/>
          <w:szCs w:val="24"/>
          <w:lang w:val="tr-TR"/>
        </w:rPr>
        <w:t>nemez</w:t>
      </w:r>
      <w:r w:rsidRPr="00A06E3D">
        <w:rPr>
          <w:rFonts w:ascii="Times New Roman" w:hAnsi="Times New Roman"/>
          <w:sz w:val="24"/>
          <w:szCs w:val="24"/>
          <w:lang w:val="tr-TR"/>
        </w:rPr>
        <w:t>. Tarihte yoldan çıkarak amaçlanandan farklı bir noktaya sapan, iyi niyetli başlasa da kötü sonuçlar doğuran, katılımcılarına acılar ya da kalıcı ruhsal bozukluklar yaşatan psikoloji ya d</w:t>
      </w:r>
      <w:r w:rsidR="000E4DA4" w:rsidRPr="00A06E3D">
        <w:rPr>
          <w:rFonts w:ascii="Times New Roman" w:hAnsi="Times New Roman"/>
          <w:sz w:val="24"/>
          <w:szCs w:val="24"/>
          <w:lang w:val="tr-TR"/>
        </w:rPr>
        <w:t>a sosyal psikoloji deneyleri bulunmaktadır. Bu ders kapsamında dönem boyunca katılımcılarına zarar veren ya da tahminlerin çok ötesinde sonuçlar verdiği için yarıda kesilen deneylerden bahsedeceğiz. Bunlar yapıldığı yıla göre sırasıyla şöyledir:</w:t>
      </w:r>
    </w:p>
    <w:p w14:paraId="4B5B9F25" w14:textId="6F1A6425" w:rsidR="000E4DA4" w:rsidRPr="00A06E3D" w:rsidRDefault="000E4DA4" w:rsidP="00A06E3D">
      <w:pPr>
        <w:pStyle w:val="ListeParagraf"/>
        <w:numPr>
          <w:ilvl w:val="0"/>
          <w:numId w:val="1"/>
        </w:numPr>
        <w:spacing w:line="360" w:lineRule="auto"/>
        <w:jc w:val="both"/>
        <w:rPr>
          <w:rFonts w:ascii="Times New Roman" w:eastAsia="Times New Roman" w:hAnsi="Times New Roman" w:cs="Times New Roman"/>
          <w:bCs/>
          <w:color w:val="1C1C1C"/>
          <w:bdr w:val="none" w:sz="0" w:space="0" w:color="auto" w:frame="1"/>
          <w:shd w:val="clear" w:color="auto" w:fill="FFFFFF"/>
        </w:rPr>
      </w:pPr>
      <w:r w:rsidRPr="00A06E3D">
        <w:rPr>
          <w:rFonts w:ascii="Times New Roman" w:eastAsia="Times New Roman" w:hAnsi="Times New Roman" w:cs="Times New Roman"/>
          <w:bCs/>
          <w:color w:val="1C1C1C"/>
          <w:bdr w:val="none" w:sz="0" w:space="0" w:color="auto" w:frame="1"/>
          <w:shd w:val="clear" w:color="auto" w:fill="FFFFFF"/>
        </w:rPr>
        <w:t>Canavar Çalışması</w:t>
      </w:r>
      <w:r w:rsidR="00814167" w:rsidRPr="00A06E3D">
        <w:rPr>
          <w:rFonts w:ascii="Times New Roman" w:eastAsia="Times New Roman" w:hAnsi="Times New Roman" w:cs="Times New Roman"/>
          <w:bCs/>
          <w:color w:val="1C1C1C"/>
          <w:bdr w:val="none" w:sz="0" w:space="0" w:color="auto" w:frame="1"/>
          <w:shd w:val="clear" w:color="auto" w:fill="FFFFFF"/>
        </w:rPr>
        <w:t>-</w:t>
      </w:r>
      <w:proofErr w:type="spellStart"/>
      <w:r w:rsidR="00814167" w:rsidRPr="00A06E3D">
        <w:rPr>
          <w:rFonts w:ascii="Times New Roman" w:eastAsia="Times New Roman" w:hAnsi="Times New Roman" w:cs="Times New Roman"/>
          <w:bCs/>
          <w:color w:val="1C1C1C"/>
          <w:bdr w:val="none" w:sz="0" w:space="0" w:color="auto" w:frame="1"/>
          <w:shd w:val="clear" w:color="auto" w:fill="FFFFFF"/>
        </w:rPr>
        <w:t>The</w:t>
      </w:r>
      <w:proofErr w:type="spellEnd"/>
      <w:r w:rsidR="00814167" w:rsidRPr="00A06E3D">
        <w:rPr>
          <w:rFonts w:ascii="Times New Roman" w:eastAsia="Times New Roman" w:hAnsi="Times New Roman" w:cs="Times New Roman"/>
          <w:bCs/>
          <w:color w:val="1C1C1C"/>
          <w:bdr w:val="none" w:sz="0" w:space="0" w:color="auto" w:frame="1"/>
          <w:shd w:val="clear" w:color="auto" w:fill="FFFFFF"/>
        </w:rPr>
        <w:t xml:space="preserve"> Monster Çalışması</w:t>
      </w:r>
      <w:r w:rsidRPr="00A06E3D">
        <w:rPr>
          <w:rFonts w:ascii="Times New Roman" w:eastAsia="Times New Roman" w:hAnsi="Times New Roman" w:cs="Times New Roman"/>
          <w:bCs/>
          <w:color w:val="1C1C1C"/>
          <w:bdr w:val="none" w:sz="0" w:space="0" w:color="auto" w:frame="1"/>
          <w:shd w:val="clear" w:color="auto" w:fill="FFFFFF"/>
        </w:rPr>
        <w:t xml:space="preserve"> (1939)</w:t>
      </w:r>
    </w:p>
    <w:p w14:paraId="60E6359C" w14:textId="6D7B3A1D" w:rsidR="00814167" w:rsidRPr="00A06E3D" w:rsidRDefault="00814167" w:rsidP="00A06E3D">
      <w:pPr>
        <w:pStyle w:val="ListeParagraf"/>
        <w:numPr>
          <w:ilvl w:val="0"/>
          <w:numId w:val="1"/>
        </w:numPr>
        <w:spacing w:line="360" w:lineRule="auto"/>
        <w:jc w:val="both"/>
        <w:rPr>
          <w:rFonts w:ascii="Times New Roman" w:eastAsia="Times New Roman" w:hAnsi="Times New Roman" w:cs="Times New Roman"/>
          <w:bCs/>
          <w:color w:val="1C1C1C"/>
          <w:bdr w:val="none" w:sz="0" w:space="0" w:color="auto" w:frame="1"/>
          <w:shd w:val="clear" w:color="auto" w:fill="FFFFFF"/>
        </w:rPr>
      </w:pPr>
      <w:r w:rsidRPr="00A06E3D">
        <w:rPr>
          <w:rFonts w:ascii="Times New Roman" w:hAnsi="Times New Roman" w:cs="Times New Roman"/>
        </w:rPr>
        <w:t>MK-Ultra (1950-1960)</w:t>
      </w:r>
    </w:p>
    <w:p w14:paraId="32F0FE74" w14:textId="5AA55A48" w:rsidR="00814167" w:rsidRPr="00A06E3D" w:rsidRDefault="00814167" w:rsidP="00A06E3D">
      <w:pPr>
        <w:pStyle w:val="ListeParagraf"/>
        <w:numPr>
          <w:ilvl w:val="0"/>
          <w:numId w:val="1"/>
        </w:numPr>
        <w:spacing w:line="360" w:lineRule="auto"/>
        <w:jc w:val="both"/>
        <w:rPr>
          <w:rFonts w:ascii="Times New Roman" w:eastAsia="Times New Roman" w:hAnsi="Times New Roman" w:cs="Times New Roman"/>
          <w:bCs/>
          <w:color w:val="1C1C1C"/>
          <w:bdr w:val="none" w:sz="0" w:space="0" w:color="auto" w:frame="1"/>
          <w:shd w:val="clear" w:color="auto" w:fill="FFFFFF"/>
        </w:rPr>
      </w:pPr>
      <w:r w:rsidRPr="00A06E3D">
        <w:rPr>
          <w:rFonts w:ascii="Times New Roman" w:hAnsi="Times New Roman" w:cs="Times New Roman"/>
        </w:rPr>
        <w:t>Eşcinsellikten Soğutma Terapisi (1960)</w:t>
      </w:r>
    </w:p>
    <w:p w14:paraId="403586ED" w14:textId="0EC4878C" w:rsidR="00814167" w:rsidRPr="00A06E3D" w:rsidRDefault="00814167" w:rsidP="00A06E3D">
      <w:pPr>
        <w:pStyle w:val="ListeParagraf"/>
        <w:numPr>
          <w:ilvl w:val="0"/>
          <w:numId w:val="1"/>
        </w:numPr>
        <w:spacing w:line="360" w:lineRule="auto"/>
        <w:jc w:val="both"/>
        <w:rPr>
          <w:rFonts w:ascii="Times New Roman" w:eastAsia="Times New Roman" w:hAnsi="Times New Roman" w:cs="Times New Roman"/>
          <w:bCs/>
          <w:color w:val="1C1C1C"/>
          <w:bdr w:val="none" w:sz="0" w:space="0" w:color="auto" w:frame="1"/>
          <w:shd w:val="clear" w:color="auto" w:fill="FFFFFF"/>
        </w:rPr>
      </w:pPr>
      <w:r w:rsidRPr="00A06E3D">
        <w:rPr>
          <w:rFonts w:ascii="Times New Roman" w:hAnsi="Times New Roman" w:cs="Times New Roman"/>
        </w:rPr>
        <w:t>Filler Üzerinde Kullanılan LSD (1962)</w:t>
      </w:r>
    </w:p>
    <w:p w14:paraId="470C1713" w14:textId="77777777" w:rsidR="000E4DA4" w:rsidRPr="00A06E3D" w:rsidRDefault="000E4DA4" w:rsidP="00A06E3D">
      <w:pPr>
        <w:pStyle w:val="ListeParagraf"/>
        <w:numPr>
          <w:ilvl w:val="0"/>
          <w:numId w:val="1"/>
        </w:numPr>
        <w:spacing w:line="360" w:lineRule="auto"/>
        <w:jc w:val="both"/>
        <w:rPr>
          <w:rFonts w:ascii="Times New Roman" w:eastAsia="Times New Roman" w:hAnsi="Times New Roman" w:cs="Times New Roman"/>
        </w:rPr>
      </w:pPr>
      <w:proofErr w:type="spellStart"/>
      <w:r w:rsidRPr="00A06E3D">
        <w:rPr>
          <w:rFonts w:ascii="Times New Roman" w:eastAsia="Times New Roman" w:hAnsi="Times New Roman" w:cs="Times New Roman"/>
          <w:bCs/>
          <w:color w:val="1C1C1C"/>
          <w:bdr w:val="none" w:sz="0" w:space="0" w:color="auto" w:frame="1"/>
        </w:rPr>
        <w:t>Milgram</w:t>
      </w:r>
      <w:proofErr w:type="spellEnd"/>
      <w:r w:rsidRPr="00A06E3D">
        <w:rPr>
          <w:rFonts w:ascii="Times New Roman" w:eastAsia="Times New Roman" w:hAnsi="Times New Roman" w:cs="Times New Roman"/>
          <w:bCs/>
          <w:color w:val="1C1C1C"/>
          <w:bdr w:val="none" w:sz="0" w:space="0" w:color="auto" w:frame="1"/>
        </w:rPr>
        <w:t xml:space="preserve"> Deneyi (1963)</w:t>
      </w:r>
    </w:p>
    <w:p w14:paraId="3DBE953F" w14:textId="79F1172F" w:rsidR="000E4DA4" w:rsidRPr="00A06E3D" w:rsidRDefault="000E4DA4" w:rsidP="00A06E3D">
      <w:pPr>
        <w:pStyle w:val="ListeParagraf"/>
        <w:numPr>
          <w:ilvl w:val="0"/>
          <w:numId w:val="1"/>
        </w:numPr>
        <w:spacing w:line="360" w:lineRule="auto"/>
        <w:jc w:val="both"/>
        <w:rPr>
          <w:rFonts w:ascii="Times New Roman" w:eastAsia="Times New Roman" w:hAnsi="Times New Roman" w:cs="Times New Roman"/>
        </w:rPr>
      </w:pPr>
      <w:r w:rsidRPr="00A06E3D">
        <w:rPr>
          <w:rFonts w:ascii="Times New Roman" w:eastAsia="Times New Roman" w:hAnsi="Times New Roman" w:cs="Times New Roman"/>
          <w:bCs/>
          <w:color w:val="1C1C1C"/>
          <w:bdr w:val="none" w:sz="0" w:space="0" w:color="auto" w:frame="1"/>
          <w:shd w:val="clear" w:color="auto" w:fill="FFFFFF"/>
        </w:rPr>
        <w:t xml:space="preserve">David </w:t>
      </w:r>
      <w:proofErr w:type="spellStart"/>
      <w:r w:rsidRPr="00A06E3D">
        <w:rPr>
          <w:rFonts w:ascii="Times New Roman" w:eastAsia="Times New Roman" w:hAnsi="Times New Roman" w:cs="Times New Roman"/>
          <w:bCs/>
          <w:color w:val="1C1C1C"/>
          <w:bdr w:val="none" w:sz="0" w:space="0" w:color="auto" w:frame="1"/>
          <w:shd w:val="clear" w:color="auto" w:fill="FFFFFF"/>
        </w:rPr>
        <w:t>Reimer</w:t>
      </w:r>
      <w:proofErr w:type="spellEnd"/>
      <w:r w:rsidRPr="00A06E3D">
        <w:rPr>
          <w:rFonts w:ascii="Times New Roman" w:eastAsia="Times New Roman" w:hAnsi="Times New Roman" w:cs="Times New Roman"/>
          <w:bCs/>
          <w:color w:val="1C1C1C"/>
          <w:bdr w:val="none" w:sz="0" w:space="0" w:color="auto" w:frame="1"/>
          <w:shd w:val="clear" w:color="auto" w:fill="FFFFFF"/>
        </w:rPr>
        <w:t xml:space="preserve"> Vakası (1966)</w:t>
      </w:r>
    </w:p>
    <w:p w14:paraId="08F6F7EB" w14:textId="77777777" w:rsidR="000E4DA4" w:rsidRPr="00A06E3D" w:rsidRDefault="000E4DA4" w:rsidP="00A06E3D">
      <w:pPr>
        <w:pStyle w:val="ListeParagraf"/>
        <w:numPr>
          <w:ilvl w:val="0"/>
          <w:numId w:val="1"/>
        </w:numPr>
        <w:spacing w:line="360" w:lineRule="auto"/>
        <w:jc w:val="both"/>
        <w:rPr>
          <w:rFonts w:ascii="Times New Roman" w:eastAsia="Times New Roman" w:hAnsi="Times New Roman" w:cs="Times New Roman"/>
        </w:rPr>
      </w:pPr>
      <w:r w:rsidRPr="00A06E3D">
        <w:rPr>
          <w:rFonts w:ascii="Times New Roman" w:eastAsia="Times New Roman" w:hAnsi="Times New Roman" w:cs="Times New Roman"/>
          <w:bCs/>
          <w:color w:val="1C1C1C"/>
          <w:bdr w:val="none" w:sz="0" w:space="0" w:color="auto" w:frame="1"/>
          <w:shd w:val="clear" w:color="auto" w:fill="FFFFFF"/>
        </w:rPr>
        <w:t>Üçüncü Dalga (1967)</w:t>
      </w:r>
    </w:p>
    <w:p w14:paraId="21A9323A" w14:textId="5D6E64B5" w:rsidR="000E4DA4" w:rsidRPr="00A06E3D" w:rsidRDefault="000E4DA4" w:rsidP="00A06E3D">
      <w:pPr>
        <w:pStyle w:val="ListeParagraf"/>
        <w:numPr>
          <w:ilvl w:val="0"/>
          <w:numId w:val="1"/>
        </w:numPr>
        <w:spacing w:line="360" w:lineRule="auto"/>
        <w:jc w:val="both"/>
        <w:rPr>
          <w:rFonts w:ascii="Times New Roman" w:eastAsia="Times New Roman" w:hAnsi="Times New Roman" w:cs="Times New Roman"/>
        </w:rPr>
      </w:pPr>
      <w:proofErr w:type="spellStart"/>
      <w:r w:rsidRPr="00A06E3D">
        <w:rPr>
          <w:rFonts w:ascii="Times New Roman" w:eastAsia="Times New Roman" w:hAnsi="Times New Roman" w:cs="Times New Roman"/>
          <w:bCs/>
          <w:color w:val="1C1C1C"/>
          <w:bdr w:val="none" w:sz="0" w:space="0" w:color="auto" w:frame="1"/>
          <w:shd w:val="clear" w:color="auto" w:fill="FFFFFF"/>
        </w:rPr>
        <w:t>Zimbardo</w:t>
      </w:r>
      <w:proofErr w:type="spellEnd"/>
      <w:r w:rsidR="00814167" w:rsidRPr="00A06E3D">
        <w:rPr>
          <w:rFonts w:ascii="Times New Roman" w:eastAsia="Times New Roman" w:hAnsi="Times New Roman" w:cs="Times New Roman"/>
          <w:bCs/>
          <w:color w:val="1C1C1C"/>
          <w:bdr w:val="none" w:sz="0" w:space="0" w:color="auto" w:frame="1"/>
          <w:shd w:val="clear" w:color="auto" w:fill="FFFFFF"/>
        </w:rPr>
        <w:t>/Stanford</w:t>
      </w:r>
      <w:r w:rsidRPr="00A06E3D">
        <w:rPr>
          <w:rFonts w:ascii="Times New Roman" w:eastAsia="Times New Roman" w:hAnsi="Times New Roman" w:cs="Times New Roman"/>
          <w:bCs/>
          <w:color w:val="1C1C1C"/>
          <w:bdr w:val="none" w:sz="0" w:space="0" w:color="auto" w:frame="1"/>
          <w:shd w:val="clear" w:color="auto" w:fill="FFFFFF"/>
        </w:rPr>
        <w:t xml:space="preserve"> Hapishane Deneyi (1971)</w:t>
      </w:r>
    </w:p>
    <w:p w14:paraId="14F52CDB" w14:textId="103C23A9" w:rsidR="000E4DA4" w:rsidRPr="00A06E3D" w:rsidRDefault="00814167" w:rsidP="00A06E3D">
      <w:pPr>
        <w:pStyle w:val="ListeParagraf"/>
        <w:numPr>
          <w:ilvl w:val="0"/>
          <w:numId w:val="1"/>
        </w:numPr>
        <w:spacing w:line="360" w:lineRule="auto"/>
        <w:jc w:val="both"/>
        <w:rPr>
          <w:rFonts w:ascii="Times New Roman" w:eastAsia="Times New Roman" w:hAnsi="Times New Roman" w:cs="Times New Roman"/>
        </w:rPr>
      </w:pPr>
      <w:proofErr w:type="spellStart"/>
      <w:r w:rsidRPr="00A06E3D">
        <w:rPr>
          <w:rFonts w:ascii="Times New Roman" w:hAnsi="Times New Roman" w:cs="Times New Roman"/>
        </w:rPr>
        <w:t>Tony</w:t>
      </w:r>
      <w:proofErr w:type="spellEnd"/>
      <w:r w:rsidRPr="00A06E3D">
        <w:rPr>
          <w:rFonts w:ascii="Times New Roman" w:hAnsi="Times New Roman" w:cs="Times New Roman"/>
        </w:rPr>
        <w:t xml:space="preserve"> </w:t>
      </w:r>
      <w:proofErr w:type="spellStart"/>
      <w:r w:rsidRPr="00A06E3D">
        <w:rPr>
          <w:rFonts w:ascii="Times New Roman" w:hAnsi="Times New Roman" w:cs="Times New Roman"/>
        </w:rPr>
        <w:t>LaMadrid</w:t>
      </w:r>
      <w:proofErr w:type="spellEnd"/>
      <w:r w:rsidRPr="00A06E3D">
        <w:rPr>
          <w:rFonts w:ascii="Times New Roman" w:hAnsi="Times New Roman" w:cs="Times New Roman"/>
        </w:rPr>
        <w:t xml:space="preserve"> (1983)</w:t>
      </w:r>
    </w:p>
    <w:p w14:paraId="52471769" w14:textId="4D53EF55" w:rsidR="00872E85" w:rsidRPr="004E73B6" w:rsidRDefault="00814167" w:rsidP="00A06E3D">
      <w:pPr>
        <w:pStyle w:val="ListeParagraf"/>
        <w:numPr>
          <w:ilvl w:val="0"/>
          <w:numId w:val="1"/>
        </w:numPr>
        <w:spacing w:line="360" w:lineRule="auto"/>
        <w:jc w:val="both"/>
        <w:rPr>
          <w:rFonts w:ascii="Times New Roman" w:eastAsia="Times New Roman" w:hAnsi="Times New Roman" w:cs="Times New Roman"/>
        </w:rPr>
      </w:pPr>
      <w:r w:rsidRPr="00A06E3D">
        <w:rPr>
          <w:rFonts w:ascii="Times New Roman" w:hAnsi="Times New Roman" w:cs="Times New Roman"/>
        </w:rPr>
        <w:t>Çaresizlik Kafesi</w:t>
      </w:r>
    </w:p>
    <w:p w14:paraId="654CEAAA" w14:textId="77777777" w:rsidR="004E73B6" w:rsidRPr="00A06E3D" w:rsidRDefault="004E73B6" w:rsidP="00A06E3D">
      <w:pPr>
        <w:pStyle w:val="ListeParagraf"/>
        <w:numPr>
          <w:ilvl w:val="0"/>
          <w:numId w:val="1"/>
        </w:numPr>
        <w:spacing w:line="360" w:lineRule="auto"/>
        <w:jc w:val="both"/>
        <w:rPr>
          <w:rFonts w:ascii="Times New Roman" w:eastAsia="Times New Roman" w:hAnsi="Times New Roman" w:cs="Times New Roman"/>
        </w:rPr>
      </w:pPr>
    </w:p>
    <w:p w14:paraId="7450F1F0" w14:textId="77777777" w:rsidR="00E52250" w:rsidRPr="00A06E3D" w:rsidRDefault="00E52250" w:rsidP="00A06E3D">
      <w:pPr>
        <w:widowControl w:val="0"/>
        <w:autoSpaceDE w:val="0"/>
        <w:autoSpaceDN w:val="0"/>
        <w:adjustRightInd w:val="0"/>
        <w:spacing w:line="360" w:lineRule="auto"/>
        <w:jc w:val="both"/>
        <w:rPr>
          <w:rFonts w:ascii="Times New Roman" w:hAnsi="Times New Roman" w:cs="Times New Roman"/>
          <w:b/>
        </w:rPr>
      </w:pPr>
    </w:p>
    <w:p w14:paraId="3AB0BC71" w14:textId="77777777" w:rsidR="000A7027" w:rsidRPr="00A06E3D" w:rsidRDefault="000A7027" w:rsidP="00A06E3D">
      <w:pPr>
        <w:widowControl w:val="0"/>
        <w:autoSpaceDE w:val="0"/>
        <w:autoSpaceDN w:val="0"/>
        <w:adjustRightInd w:val="0"/>
        <w:spacing w:line="360" w:lineRule="auto"/>
        <w:jc w:val="both"/>
        <w:rPr>
          <w:rFonts w:ascii="Times New Roman" w:hAnsi="Times New Roman" w:cs="Times New Roman"/>
          <w:b/>
        </w:rPr>
      </w:pPr>
    </w:p>
    <w:p w14:paraId="76C78504" w14:textId="77777777" w:rsidR="000A7027" w:rsidRPr="00A06E3D" w:rsidRDefault="000A7027" w:rsidP="00A06E3D">
      <w:pPr>
        <w:widowControl w:val="0"/>
        <w:autoSpaceDE w:val="0"/>
        <w:autoSpaceDN w:val="0"/>
        <w:adjustRightInd w:val="0"/>
        <w:spacing w:line="360" w:lineRule="auto"/>
        <w:jc w:val="both"/>
        <w:rPr>
          <w:rFonts w:ascii="Times New Roman" w:hAnsi="Times New Roman" w:cs="Times New Roman"/>
          <w:b/>
        </w:rPr>
      </w:pPr>
    </w:p>
    <w:p w14:paraId="014A69E3" w14:textId="3548412F" w:rsidR="00264D5C" w:rsidRPr="00A06E3D" w:rsidRDefault="00264D5C" w:rsidP="00A06E3D">
      <w:pPr>
        <w:widowControl w:val="0"/>
        <w:autoSpaceDE w:val="0"/>
        <w:autoSpaceDN w:val="0"/>
        <w:adjustRightInd w:val="0"/>
        <w:spacing w:line="360" w:lineRule="auto"/>
        <w:jc w:val="both"/>
        <w:rPr>
          <w:rFonts w:ascii="Times New Roman" w:hAnsi="Times New Roman" w:cs="Times New Roman"/>
          <w:b/>
        </w:rPr>
      </w:pPr>
      <w:r w:rsidRPr="00A06E3D">
        <w:rPr>
          <w:rFonts w:ascii="Times New Roman" w:hAnsi="Times New Roman" w:cs="Times New Roman"/>
          <w:b/>
        </w:rPr>
        <w:lastRenderedPageBreak/>
        <w:t>Deney Adı:</w:t>
      </w:r>
      <w:r w:rsidR="00C23BB5" w:rsidRPr="00A06E3D">
        <w:rPr>
          <w:rFonts w:ascii="Times New Roman" w:hAnsi="Times New Roman" w:cs="Times New Roman"/>
          <w:b/>
        </w:rPr>
        <w:t xml:space="preserve"> </w:t>
      </w:r>
      <w:r w:rsidR="00C23BB5" w:rsidRPr="00A06E3D">
        <w:rPr>
          <w:rFonts w:ascii="Times New Roman" w:hAnsi="Times New Roman" w:cs="Times New Roman"/>
        </w:rPr>
        <w:t>Stanford Hapishane Deneyi (</w:t>
      </w:r>
      <w:proofErr w:type="spellStart"/>
      <w:r w:rsidR="00C23BB5" w:rsidRPr="00A06E3D">
        <w:rPr>
          <w:rFonts w:ascii="Times New Roman" w:hAnsi="Times New Roman" w:cs="Times New Roman"/>
        </w:rPr>
        <w:t>Zimbardo</w:t>
      </w:r>
      <w:proofErr w:type="spellEnd"/>
      <w:r w:rsidR="00C23BB5" w:rsidRPr="00A06E3D">
        <w:rPr>
          <w:rFonts w:ascii="Times New Roman" w:hAnsi="Times New Roman" w:cs="Times New Roman"/>
        </w:rPr>
        <w:t xml:space="preserve"> Deneyi)</w:t>
      </w:r>
    </w:p>
    <w:p w14:paraId="1ECCDF7E" w14:textId="785190F3" w:rsidR="00264D5C" w:rsidRPr="00A06E3D" w:rsidRDefault="00264D5C" w:rsidP="00A06E3D">
      <w:pPr>
        <w:widowControl w:val="0"/>
        <w:autoSpaceDE w:val="0"/>
        <w:autoSpaceDN w:val="0"/>
        <w:adjustRightInd w:val="0"/>
        <w:spacing w:line="360" w:lineRule="auto"/>
        <w:jc w:val="both"/>
        <w:rPr>
          <w:rFonts w:ascii="Times New Roman" w:hAnsi="Times New Roman" w:cs="Times New Roman"/>
          <w:b/>
        </w:rPr>
      </w:pPr>
      <w:r w:rsidRPr="00A06E3D">
        <w:rPr>
          <w:rFonts w:ascii="Times New Roman" w:hAnsi="Times New Roman" w:cs="Times New Roman"/>
          <w:b/>
        </w:rPr>
        <w:t>Deney Yılı:</w:t>
      </w:r>
      <w:r w:rsidR="00E15332" w:rsidRPr="00A06E3D">
        <w:rPr>
          <w:rFonts w:ascii="Times New Roman" w:hAnsi="Times New Roman" w:cs="Times New Roman"/>
          <w:b/>
        </w:rPr>
        <w:t xml:space="preserve"> </w:t>
      </w:r>
      <w:r w:rsidR="00E15332" w:rsidRPr="00A06E3D">
        <w:rPr>
          <w:rFonts w:ascii="Times New Roman" w:hAnsi="Times New Roman" w:cs="Times New Roman"/>
        </w:rPr>
        <w:t>1971</w:t>
      </w:r>
    </w:p>
    <w:p w14:paraId="75F50EE1" w14:textId="1E0E7829" w:rsidR="00264D5C" w:rsidRPr="00A06E3D" w:rsidRDefault="00264D5C" w:rsidP="00A06E3D">
      <w:pPr>
        <w:widowControl w:val="0"/>
        <w:autoSpaceDE w:val="0"/>
        <w:autoSpaceDN w:val="0"/>
        <w:adjustRightInd w:val="0"/>
        <w:spacing w:line="360" w:lineRule="auto"/>
        <w:jc w:val="both"/>
        <w:rPr>
          <w:rFonts w:ascii="Times New Roman" w:hAnsi="Times New Roman" w:cs="Times New Roman"/>
          <w:b/>
        </w:rPr>
      </w:pPr>
      <w:r w:rsidRPr="00A06E3D">
        <w:rPr>
          <w:rFonts w:ascii="Times New Roman" w:hAnsi="Times New Roman" w:cs="Times New Roman"/>
          <w:b/>
        </w:rPr>
        <w:t>Deney Yürütücüsü:</w:t>
      </w:r>
      <w:r w:rsidR="00E15332" w:rsidRPr="00A06E3D">
        <w:rPr>
          <w:rFonts w:ascii="Times New Roman" w:hAnsi="Times New Roman" w:cs="Times New Roman"/>
          <w:b/>
        </w:rPr>
        <w:t xml:space="preserve"> </w:t>
      </w:r>
      <w:r w:rsidR="00B32ED3" w:rsidRPr="00A06E3D">
        <w:rPr>
          <w:rFonts w:ascii="Times New Roman" w:hAnsi="Times New Roman" w:cs="Times New Roman"/>
        </w:rPr>
        <w:t xml:space="preserve">Prof. Dr. </w:t>
      </w:r>
      <w:hyperlink r:id="rId7" w:history="1">
        <w:r w:rsidR="00AD15E0" w:rsidRPr="00A06E3D">
          <w:rPr>
            <w:rFonts w:ascii="Times New Roman" w:hAnsi="Times New Roman" w:cs="Times New Roman"/>
          </w:rPr>
          <w:t xml:space="preserve">Philip </w:t>
        </w:r>
        <w:proofErr w:type="spellStart"/>
        <w:r w:rsidR="00AD15E0" w:rsidRPr="00A06E3D">
          <w:rPr>
            <w:rFonts w:ascii="Times New Roman" w:hAnsi="Times New Roman" w:cs="Times New Roman"/>
          </w:rPr>
          <w:t>Zimbardo</w:t>
        </w:r>
        <w:proofErr w:type="spellEnd"/>
      </w:hyperlink>
      <w:r w:rsidR="00B32ED3" w:rsidRPr="00A06E3D">
        <w:rPr>
          <w:rFonts w:ascii="Times New Roman" w:hAnsi="Times New Roman" w:cs="Times New Roman"/>
        </w:rPr>
        <w:t xml:space="preserve"> </w:t>
      </w:r>
    </w:p>
    <w:p w14:paraId="048A8B4B" w14:textId="5AEFC340" w:rsidR="00C23BB5" w:rsidRPr="00A06E3D" w:rsidRDefault="00C23BB5" w:rsidP="00A06E3D">
      <w:pPr>
        <w:widowControl w:val="0"/>
        <w:autoSpaceDE w:val="0"/>
        <w:autoSpaceDN w:val="0"/>
        <w:adjustRightInd w:val="0"/>
        <w:spacing w:line="360" w:lineRule="auto"/>
        <w:jc w:val="both"/>
        <w:rPr>
          <w:rFonts w:ascii="Times New Roman" w:hAnsi="Times New Roman" w:cs="Times New Roman"/>
        </w:rPr>
      </w:pPr>
      <w:r w:rsidRPr="00A06E3D">
        <w:rPr>
          <w:rFonts w:ascii="Times New Roman" w:hAnsi="Times New Roman" w:cs="Times New Roman"/>
          <w:b/>
        </w:rPr>
        <w:t>Deney Yeri</w:t>
      </w:r>
      <w:r w:rsidR="00E15332" w:rsidRPr="00A06E3D">
        <w:rPr>
          <w:rFonts w:ascii="Times New Roman" w:hAnsi="Times New Roman" w:cs="Times New Roman"/>
          <w:b/>
        </w:rPr>
        <w:t xml:space="preserve">: </w:t>
      </w:r>
      <w:r w:rsidR="00E15332" w:rsidRPr="00A06E3D">
        <w:rPr>
          <w:rFonts w:ascii="Times New Roman" w:hAnsi="Times New Roman" w:cs="Times New Roman"/>
        </w:rPr>
        <w:t>Stanford Üniversitesi</w:t>
      </w:r>
    </w:p>
    <w:p w14:paraId="3F8028E0" w14:textId="2D7A537E" w:rsidR="00AD15E0" w:rsidRPr="00A06E3D" w:rsidRDefault="00AD15E0" w:rsidP="00A06E3D">
      <w:pPr>
        <w:widowControl w:val="0"/>
        <w:autoSpaceDE w:val="0"/>
        <w:autoSpaceDN w:val="0"/>
        <w:adjustRightInd w:val="0"/>
        <w:spacing w:line="360" w:lineRule="auto"/>
        <w:jc w:val="both"/>
        <w:rPr>
          <w:rFonts w:ascii="Times New Roman" w:hAnsi="Times New Roman" w:cs="Times New Roman"/>
        </w:rPr>
      </w:pPr>
      <w:r w:rsidRPr="00A06E3D">
        <w:rPr>
          <w:rFonts w:ascii="Times New Roman" w:hAnsi="Times New Roman" w:cs="Times New Roman"/>
          <w:b/>
        </w:rPr>
        <w:t>Finans:</w:t>
      </w:r>
      <w:r w:rsidRPr="00A06E3D">
        <w:rPr>
          <w:rFonts w:ascii="Times New Roman" w:hAnsi="Times New Roman" w:cs="Times New Roman"/>
        </w:rPr>
        <w:t xml:space="preserve"> Amerikan Deniz Kuvvetleri</w:t>
      </w:r>
    </w:p>
    <w:p w14:paraId="5953D05E" w14:textId="09258D25" w:rsidR="001B3BDA" w:rsidRPr="00A06E3D" w:rsidRDefault="001B3BDA" w:rsidP="00A06E3D">
      <w:pPr>
        <w:widowControl w:val="0"/>
        <w:autoSpaceDE w:val="0"/>
        <w:autoSpaceDN w:val="0"/>
        <w:adjustRightInd w:val="0"/>
        <w:spacing w:line="360" w:lineRule="auto"/>
        <w:jc w:val="both"/>
        <w:rPr>
          <w:rFonts w:ascii="Times New Roman" w:hAnsi="Times New Roman" w:cs="Times New Roman"/>
        </w:rPr>
      </w:pPr>
      <w:r w:rsidRPr="00A06E3D">
        <w:rPr>
          <w:rFonts w:ascii="Times New Roman" w:hAnsi="Times New Roman" w:cs="Times New Roman"/>
          <w:b/>
        </w:rPr>
        <w:t>Deney Süresi:</w:t>
      </w:r>
      <w:r w:rsidR="00F7000C" w:rsidRPr="00A06E3D">
        <w:rPr>
          <w:rFonts w:ascii="Times New Roman" w:hAnsi="Times New Roman" w:cs="Times New Roman"/>
        </w:rPr>
        <w:t xml:space="preserve"> 2 H</w:t>
      </w:r>
      <w:r w:rsidRPr="00A06E3D">
        <w:rPr>
          <w:rFonts w:ascii="Times New Roman" w:hAnsi="Times New Roman" w:cs="Times New Roman"/>
        </w:rPr>
        <w:t>afta</w:t>
      </w:r>
    </w:p>
    <w:p w14:paraId="48E1E070" w14:textId="77777777" w:rsidR="00AD15E0" w:rsidRPr="00A06E3D" w:rsidRDefault="00AD15E0" w:rsidP="00A06E3D">
      <w:pPr>
        <w:widowControl w:val="0"/>
        <w:autoSpaceDE w:val="0"/>
        <w:autoSpaceDN w:val="0"/>
        <w:adjustRightInd w:val="0"/>
        <w:spacing w:line="360" w:lineRule="auto"/>
        <w:jc w:val="both"/>
        <w:rPr>
          <w:rFonts w:ascii="Times New Roman" w:hAnsi="Times New Roman" w:cs="Times New Roman"/>
          <w:b/>
        </w:rPr>
      </w:pPr>
    </w:p>
    <w:p w14:paraId="605E75C7" w14:textId="77777777" w:rsidR="00E52250" w:rsidRPr="00A06E3D" w:rsidRDefault="00E52250" w:rsidP="00BD3AFC">
      <w:pPr>
        <w:widowControl w:val="0"/>
        <w:autoSpaceDE w:val="0"/>
        <w:autoSpaceDN w:val="0"/>
        <w:adjustRightInd w:val="0"/>
        <w:spacing w:line="360" w:lineRule="auto"/>
        <w:jc w:val="center"/>
        <w:rPr>
          <w:rFonts w:ascii="Times New Roman" w:hAnsi="Times New Roman" w:cs="Times New Roman"/>
          <w:b/>
        </w:rPr>
      </w:pPr>
      <w:r w:rsidRPr="00A06E3D">
        <w:rPr>
          <w:rFonts w:ascii="Times New Roman" w:hAnsi="Times New Roman" w:cs="Times New Roman"/>
          <w:b/>
        </w:rPr>
        <w:t>Amaç</w:t>
      </w:r>
    </w:p>
    <w:p w14:paraId="3F9637FF" w14:textId="5EB5035E" w:rsidR="004A4996" w:rsidRPr="00A06E3D" w:rsidRDefault="004A4996"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 xml:space="preserve">Odak noktası askeri hapishanelerde tutuklular ve gardiyanlar arasındaki ilişkiler incelemek olan deneyde </w:t>
      </w:r>
      <w:proofErr w:type="spellStart"/>
      <w:r w:rsidRPr="00A06E3D">
        <w:rPr>
          <w:rFonts w:ascii="Times New Roman" w:hAnsi="Times New Roman" w:cs="Times New Roman"/>
          <w:color w:val="262626"/>
        </w:rPr>
        <w:t>Zimbardo</w:t>
      </w:r>
      <w:proofErr w:type="spellEnd"/>
      <w:r w:rsidRPr="00A06E3D">
        <w:rPr>
          <w:rFonts w:ascii="Times New Roman" w:hAnsi="Times New Roman" w:cs="Times New Roman"/>
          <w:color w:val="262626"/>
        </w:rPr>
        <w:t>, “iyi insanların kötü yerlere konulduğunda” neler olacağını merak ediyordu</w:t>
      </w:r>
      <w:r w:rsidRPr="00A06E3D">
        <w:rPr>
          <w:rFonts w:ascii="Times New Roman" w:hAnsi="Times New Roman" w:cs="Times New Roman"/>
        </w:rPr>
        <w:t xml:space="preserve">. </w:t>
      </w:r>
      <w:r w:rsidR="003C645E" w:rsidRPr="00A06E3D">
        <w:rPr>
          <w:rFonts w:ascii="Times New Roman" w:hAnsi="Times New Roman" w:cs="Times New Roman"/>
        </w:rPr>
        <w:t>Bu gerekçeyle kişilerin sosyal rollerine nasıl ve ne kadar kolay uyum sağladıklarını gözlemleyebilmeyi amaçlamıştır.</w:t>
      </w:r>
      <w:r w:rsidR="003C645E" w:rsidRPr="00A06E3D">
        <w:rPr>
          <w:rFonts w:ascii="Times New Roman" w:hAnsi="Times New Roman" w:cs="Times New Roman"/>
          <w:color w:val="262626"/>
        </w:rPr>
        <w:t xml:space="preserve"> </w:t>
      </w:r>
      <w:r w:rsidRPr="00A06E3D">
        <w:rPr>
          <w:rFonts w:ascii="Times New Roman" w:hAnsi="Times New Roman" w:cs="Times New Roman"/>
          <w:color w:val="262626"/>
        </w:rPr>
        <w:t xml:space="preserve">Bu amaçla </w:t>
      </w:r>
      <w:r w:rsidR="004D5065" w:rsidRPr="00A06E3D">
        <w:rPr>
          <w:rFonts w:ascii="Times New Roman" w:hAnsi="Times New Roman" w:cs="Times New Roman"/>
          <w:color w:val="262626"/>
        </w:rPr>
        <w:t xml:space="preserve">deneyde </w:t>
      </w:r>
      <w:r w:rsidRPr="00A06E3D">
        <w:rPr>
          <w:rFonts w:ascii="Times New Roman" w:hAnsi="Times New Roman" w:cs="Times New Roman"/>
          <w:color w:val="262626"/>
        </w:rPr>
        <w:t>aşağıdaki araştırma sorularına yanıt aramıştır:</w:t>
      </w:r>
    </w:p>
    <w:p w14:paraId="3F9639F9" w14:textId="481714FE" w:rsidR="004A4996" w:rsidRPr="00A06E3D" w:rsidRDefault="004A4996" w:rsidP="00A06E3D">
      <w:pPr>
        <w:pStyle w:val="ListeParagraf"/>
        <w:widowControl w:val="0"/>
        <w:numPr>
          <w:ilvl w:val="0"/>
          <w:numId w:val="2"/>
        </w:numPr>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 xml:space="preserve">Çevremizden ne ölçüde etkileniriz? </w:t>
      </w:r>
    </w:p>
    <w:p w14:paraId="787A8019" w14:textId="4CE5FBD9" w:rsidR="004A4996" w:rsidRPr="00A06E3D" w:rsidRDefault="004A4996" w:rsidP="00A06E3D">
      <w:pPr>
        <w:pStyle w:val="ListeParagraf"/>
        <w:widowControl w:val="0"/>
        <w:numPr>
          <w:ilvl w:val="0"/>
          <w:numId w:val="2"/>
        </w:numPr>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İçsel özelliklerimiz, örneğin inançlarımız ya da tutumlarımız, bazı durumlardan sıyrılmamızda ve çevresel etkenler ne olursa olsun kendi yolumuzda ilerlememizde ne derece etkindir?</w:t>
      </w:r>
    </w:p>
    <w:p w14:paraId="1C6C1676" w14:textId="304E7108" w:rsidR="00AD15E0" w:rsidRPr="00A06E3D" w:rsidRDefault="00AD15E0" w:rsidP="00BD3AFC">
      <w:pPr>
        <w:widowControl w:val="0"/>
        <w:autoSpaceDE w:val="0"/>
        <w:autoSpaceDN w:val="0"/>
        <w:adjustRightInd w:val="0"/>
        <w:spacing w:line="360" w:lineRule="auto"/>
        <w:jc w:val="center"/>
        <w:rPr>
          <w:rFonts w:ascii="Times New Roman" w:hAnsi="Times New Roman" w:cs="Times New Roman"/>
          <w:b/>
        </w:rPr>
      </w:pPr>
    </w:p>
    <w:p w14:paraId="22D93B38" w14:textId="45D19BE8" w:rsidR="00E52250" w:rsidRPr="00A06E3D" w:rsidRDefault="00F04D69" w:rsidP="00BD3AFC">
      <w:pPr>
        <w:widowControl w:val="0"/>
        <w:autoSpaceDE w:val="0"/>
        <w:autoSpaceDN w:val="0"/>
        <w:adjustRightInd w:val="0"/>
        <w:spacing w:line="360" w:lineRule="auto"/>
        <w:jc w:val="center"/>
        <w:rPr>
          <w:rFonts w:ascii="Times New Roman" w:hAnsi="Times New Roman" w:cs="Times New Roman"/>
          <w:b/>
        </w:rPr>
      </w:pPr>
      <w:r w:rsidRPr="00A06E3D">
        <w:rPr>
          <w:rFonts w:ascii="Times New Roman" w:hAnsi="Times New Roman" w:cs="Times New Roman"/>
          <w:b/>
        </w:rPr>
        <w:t>Ön H</w:t>
      </w:r>
      <w:r w:rsidR="00E52250" w:rsidRPr="00A06E3D">
        <w:rPr>
          <w:rFonts w:ascii="Times New Roman" w:hAnsi="Times New Roman" w:cs="Times New Roman"/>
          <w:b/>
        </w:rPr>
        <w:t>azırlıklar</w:t>
      </w:r>
    </w:p>
    <w:p w14:paraId="1F5C68B2" w14:textId="77777777" w:rsidR="005B6E1B" w:rsidRPr="00A06E3D" w:rsidRDefault="00F04D69"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b/>
        </w:rPr>
        <w:t xml:space="preserve">Ortam: </w:t>
      </w:r>
      <w:r w:rsidRPr="00A06E3D">
        <w:rPr>
          <w:rFonts w:ascii="Times New Roman" w:hAnsi="Times New Roman" w:cs="Times New Roman"/>
          <w:color w:val="262626"/>
        </w:rPr>
        <w:t xml:space="preserve">Stanford Üniversitesi Psikoloji Bölümü binasının bodrum katında inşa edilen küçük bir hapishane. Hapishanede iki metre eninde ve üç metre boyunda olan üç hücre ve bunun dışında bir de kapı genişliğinde, ancak içeri doğru sadece 60 santimetrelik bir cepheye sahip olan bir tecrit odası oluşturuldu. </w:t>
      </w:r>
    </w:p>
    <w:p w14:paraId="65F2493E" w14:textId="35308ED9" w:rsidR="00F04D69" w:rsidRPr="00A06E3D" w:rsidRDefault="009002DC"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Katılımcıların</w:t>
      </w:r>
      <w:r w:rsidR="005B6E1B" w:rsidRPr="00A06E3D">
        <w:rPr>
          <w:rFonts w:ascii="Times New Roman" w:hAnsi="Times New Roman" w:cs="Times New Roman"/>
          <w:color w:val="262626"/>
        </w:rPr>
        <w:t xml:space="preserve"> bu simülasyon ortamında hapishane şartlarını bire bir yaşamaları istendiği için hapishanelerdeki pek çok detay mümkün olduğunca göz önüne alındı (tabelalardan ortamdaki ışık miktarına kadar).</w:t>
      </w:r>
      <w:r w:rsidR="00BD04DF" w:rsidRPr="00A06E3D">
        <w:rPr>
          <w:rFonts w:ascii="Times New Roman" w:hAnsi="Times New Roman" w:cs="Times New Roman"/>
          <w:color w:val="262626"/>
        </w:rPr>
        <w:t xml:space="preserve"> Hapishanenin fiziksel görünümünün yanında mahkûmların ve gardiyanların giysileri de en ince ayrıntısına kadar düşünüldü.</w:t>
      </w:r>
    </w:p>
    <w:p w14:paraId="6A450419" w14:textId="01F32C1A" w:rsidR="00AD2572" w:rsidRPr="00A06E3D" w:rsidRDefault="009002DC"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b/>
        </w:rPr>
        <w:t xml:space="preserve">Katılımcılar: </w:t>
      </w:r>
      <w:r w:rsidR="00AD2572" w:rsidRPr="00A06E3D">
        <w:rPr>
          <w:rFonts w:ascii="Times New Roman" w:hAnsi="Times New Roman" w:cs="Times New Roman"/>
          <w:color w:val="262626"/>
        </w:rPr>
        <w:t xml:space="preserve">Katılımcıları belirlemek üzere,  yerel gazeteye hapishane psikolojisi konusunda yapılacak olan bir çalışmada ücret karşılığı yer almak isteyen erkek üniversite öğrencilerine ihtiyaç duyulduğu şeklinde bir ilan verildi. </w:t>
      </w:r>
      <w:r w:rsidR="00412DFD" w:rsidRPr="00A06E3D">
        <w:rPr>
          <w:rFonts w:ascii="Times New Roman" w:hAnsi="Times New Roman" w:cs="Times New Roman"/>
          <w:color w:val="262626"/>
        </w:rPr>
        <w:t>İ</w:t>
      </w:r>
      <w:r w:rsidR="00AD2572" w:rsidRPr="00A06E3D">
        <w:rPr>
          <w:rFonts w:ascii="Times New Roman" w:hAnsi="Times New Roman" w:cs="Times New Roman"/>
          <w:color w:val="262626"/>
        </w:rPr>
        <w:t xml:space="preserve">lan sonucu 75 erkek öğrenci başvurdu. Başvuranlar arasından, psikolojik olarak en sağlıklı durumda olduğu tespit edilen 24 kişi seçildi ve bu 24 kişi rastgele ikiye gruba ayırılarak 12'şer kişilik gardiyan ve </w:t>
      </w:r>
      <w:proofErr w:type="gramStart"/>
      <w:r w:rsidR="00AD2572" w:rsidRPr="00A06E3D">
        <w:rPr>
          <w:rFonts w:ascii="Times New Roman" w:hAnsi="Times New Roman" w:cs="Times New Roman"/>
          <w:color w:val="262626"/>
        </w:rPr>
        <w:t>mahkum</w:t>
      </w:r>
      <w:proofErr w:type="gramEnd"/>
      <w:r w:rsidR="00AD2572" w:rsidRPr="00A06E3D">
        <w:rPr>
          <w:rFonts w:ascii="Times New Roman" w:hAnsi="Times New Roman" w:cs="Times New Roman"/>
          <w:color w:val="262626"/>
        </w:rPr>
        <w:t xml:space="preserve"> grupları oluşturuldu.</w:t>
      </w:r>
    </w:p>
    <w:p w14:paraId="2E313F65" w14:textId="672AF056" w:rsidR="007B2B0F" w:rsidRPr="00A06E3D" w:rsidRDefault="00B63671" w:rsidP="00A06E3D">
      <w:pPr>
        <w:widowControl w:val="0"/>
        <w:autoSpaceDE w:val="0"/>
        <w:autoSpaceDN w:val="0"/>
        <w:adjustRightInd w:val="0"/>
        <w:spacing w:line="360" w:lineRule="auto"/>
        <w:ind w:firstLine="720"/>
        <w:jc w:val="both"/>
        <w:rPr>
          <w:rFonts w:ascii="Times New Roman" w:hAnsi="Times New Roman" w:cs="Times New Roman"/>
          <w:color w:val="262626"/>
        </w:rPr>
      </w:pPr>
      <w:r w:rsidRPr="00A06E3D">
        <w:rPr>
          <w:rFonts w:ascii="Times New Roman" w:hAnsi="Times New Roman" w:cs="Times New Roman"/>
          <w:color w:val="262626"/>
        </w:rPr>
        <w:lastRenderedPageBreak/>
        <w:t xml:space="preserve">Katılımcıları doğrudan gözlemek amacıyla </w:t>
      </w:r>
      <w:proofErr w:type="spellStart"/>
      <w:r w:rsidR="007B2B0F" w:rsidRPr="00A06E3D">
        <w:rPr>
          <w:rFonts w:ascii="Times New Roman" w:hAnsi="Times New Roman" w:cs="Times New Roman"/>
          <w:color w:val="262626"/>
        </w:rPr>
        <w:t>Zimbardo</w:t>
      </w:r>
      <w:proofErr w:type="spellEnd"/>
      <w:r w:rsidR="007B2B0F" w:rsidRPr="00A06E3D">
        <w:rPr>
          <w:rFonts w:ascii="Times New Roman" w:hAnsi="Times New Roman" w:cs="Times New Roman"/>
          <w:color w:val="262626"/>
        </w:rPr>
        <w:t xml:space="preserve"> hapishane müdürü görevini üstlendi.</w:t>
      </w:r>
      <w:r w:rsidR="00CB2523" w:rsidRPr="00A06E3D">
        <w:rPr>
          <w:rFonts w:ascii="Times New Roman" w:hAnsi="Times New Roman" w:cs="Times New Roman"/>
          <w:color w:val="262626"/>
        </w:rPr>
        <w:t xml:space="preserve"> Katılımcılar</w:t>
      </w:r>
      <w:r w:rsidR="00FC4672" w:rsidRPr="00A06E3D">
        <w:rPr>
          <w:rFonts w:ascii="Times New Roman" w:hAnsi="Times New Roman" w:cs="Times New Roman"/>
          <w:color w:val="262626"/>
        </w:rPr>
        <w:t>ın ücreti</w:t>
      </w:r>
      <w:r w:rsidR="00CB2523" w:rsidRPr="00A06E3D">
        <w:rPr>
          <w:rFonts w:ascii="Times New Roman" w:hAnsi="Times New Roman" w:cs="Times New Roman"/>
          <w:color w:val="262626"/>
        </w:rPr>
        <w:t xml:space="preserve"> </w:t>
      </w:r>
      <w:r w:rsidR="00FC4672" w:rsidRPr="00A06E3D">
        <w:rPr>
          <w:rFonts w:ascii="Times New Roman" w:hAnsi="Times New Roman" w:cs="Times New Roman"/>
          <w:color w:val="262626"/>
        </w:rPr>
        <w:t>saat başına yaklaşık 75 dolar</w:t>
      </w:r>
      <w:r w:rsidR="00CB2523" w:rsidRPr="00A06E3D">
        <w:rPr>
          <w:rFonts w:ascii="Times New Roman" w:hAnsi="Times New Roman" w:cs="Times New Roman"/>
          <w:color w:val="262626"/>
        </w:rPr>
        <w:t xml:space="preserve">dı. </w:t>
      </w:r>
    </w:p>
    <w:p w14:paraId="38696762" w14:textId="4DBC9C87" w:rsidR="00A64E07" w:rsidRPr="00A06E3D" w:rsidRDefault="00F61A74" w:rsidP="00A06E3D">
      <w:pPr>
        <w:widowControl w:val="0"/>
        <w:autoSpaceDE w:val="0"/>
        <w:autoSpaceDN w:val="0"/>
        <w:adjustRightInd w:val="0"/>
        <w:spacing w:line="360" w:lineRule="auto"/>
        <w:jc w:val="both"/>
        <w:rPr>
          <w:rFonts w:ascii="Times New Roman" w:hAnsi="Times New Roman" w:cs="Times New Roman"/>
        </w:rPr>
      </w:pPr>
      <w:r w:rsidRPr="00A06E3D">
        <w:rPr>
          <w:rFonts w:ascii="Times New Roman" w:hAnsi="Times New Roman" w:cs="Times New Roman"/>
          <w:b/>
        </w:rPr>
        <w:t xml:space="preserve">Süre: </w:t>
      </w:r>
      <w:r w:rsidRPr="00A06E3D">
        <w:rPr>
          <w:rFonts w:ascii="Times New Roman" w:hAnsi="Times New Roman" w:cs="Times New Roman"/>
        </w:rPr>
        <w:t>Deneyin iki hafta sürmesi planlanı</w:t>
      </w:r>
      <w:r w:rsidR="0063329A" w:rsidRPr="00A06E3D">
        <w:rPr>
          <w:rFonts w:ascii="Times New Roman" w:hAnsi="Times New Roman" w:cs="Times New Roman"/>
        </w:rPr>
        <w:t>rken altı gün sürdü.</w:t>
      </w:r>
    </w:p>
    <w:p w14:paraId="3E907BFC" w14:textId="77777777" w:rsidR="007D0F4D" w:rsidRPr="00A06E3D" w:rsidRDefault="007D0F4D" w:rsidP="00A06E3D">
      <w:pPr>
        <w:widowControl w:val="0"/>
        <w:autoSpaceDE w:val="0"/>
        <w:autoSpaceDN w:val="0"/>
        <w:adjustRightInd w:val="0"/>
        <w:spacing w:line="360" w:lineRule="auto"/>
        <w:jc w:val="both"/>
        <w:rPr>
          <w:rFonts w:ascii="Times New Roman" w:hAnsi="Times New Roman" w:cs="Times New Roman"/>
          <w:b/>
        </w:rPr>
      </w:pPr>
    </w:p>
    <w:p w14:paraId="1C5D0A86" w14:textId="5BEA352F" w:rsidR="00A64E07" w:rsidRPr="00A06E3D" w:rsidRDefault="00E52250" w:rsidP="00BD3AFC">
      <w:pPr>
        <w:widowControl w:val="0"/>
        <w:autoSpaceDE w:val="0"/>
        <w:autoSpaceDN w:val="0"/>
        <w:adjustRightInd w:val="0"/>
        <w:spacing w:line="360" w:lineRule="auto"/>
        <w:jc w:val="center"/>
        <w:rPr>
          <w:rFonts w:ascii="Times New Roman" w:hAnsi="Times New Roman" w:cs="Times New Roman"/>
          <w:b/>
        </w:rPr>
      </w:pPr>
      <w:r w:rsidRPr="00A06E3D">
        <w:rPr>
          <w:rFonts w:ascii="Times New Roman" w:hAnsi="Times New Roman" w:cs="Times New Roman"/>
          <w:b/>
        </w:rPr>
        <w:t>Deney Süreci</w:t>
      </w:r>
    </w:p>
    <w:p w14:paraId="47F13B74" w14:textId="10B5B435" w:rsidR="007D0F4D" w:rsidRPr="00A06E3D" w:rsidRDefault="007D0F4D"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Gerçekçi olması amacıyla şehir polisiyle anlaşma sağlandı, deneyin başlayacağı gün katılımcı mahkumlar evlerinden polis tarafından al</w:t>
      </w:r>
      <w:r w:rsidR="00D80365" w:rsidRPr="00A06E3D">
        <w:rPr>
          <w:rFonts w:ascii="Times New Roman" w:hAnsi="Times New Roman" w:cs="Times New Roman"/>
          <w:color w:val="262626"/>
        </w:rPr>
        <w:t>ın</w:t>
      </w:r>
      <w:r w:rsidRPr="00A06E3D">
        <w:rPr>
          <w:rFonts w:ascii="Times New Roman" w:hAnsi="Times New Roman" w:cs="Times New Roman"/>
          <w:color w:val="262626"/>
        </w:rPr>
        <w:t>dı.</w:t>
      </w:r>
      <w:r w:rsidR="00D80365" w:rsidRPr="00A06E3D">
        <w:rPr>
          <w:rFonts w:ascii="Times New Roman" w:hAnsi="Times New Roman" w:cs="Times New Roman"/>
          <w:color w:val="262626"/>
        </w:rPr>
        <w:t xml:space="preserve"> Emniyet merkezinde </w:t>
      </w:r>
      <w:r w:rsidR="00B91405" w:rsidRPr="00A06E3D">
        <w:rPr>
          <w:rFonts w:ascii="Times New Roman" w:hAnsi="Times New Roman" w:cs="Times New Roman"/>
          <w:color w:val="262626"/>
        </w:rPr>
        <w:t xml:space="preserve">yasal prosedüre uyularak </w:t>
      </w:r>
      <w:r w:rsidR="00D80365" w:rsidRPr="00A06E3D">
        <w:rPr>
          <w:rFonts w:ascii="Times New Roman" w:hAnsi="Times New Roman" w:cs="Times New Roman"/>
          <w:color w:val="262626"/>
        </w:rPr>
        <w:t>mahkumların fotoğrafları çekildi ve parmak izleri alındı.</w:t>
      </w:r>
    </w:p>
    <w:p w14:paraId="6BAFCD13" w14:textId="78909AD2" w:rsidR="00BC276D" w:rsidRPr="00A06E3D" w:rsidRDefault="00FC4B4C" w:rsidP="00A06E3D">
      <w:pPr>
        <w:widowControl w:val="0"/>
        <w:autoSpaceDE w:val="0"/>
        <w:autoSpaceDN w:val="0"/>
        <w:adjustRightInd w:val="0"/>
        <w:spacing w:line="360" w:lineRule="auto"/>
        <w:ind w:firstLine="720"/>
        <w:jc w:val="both"/>
        <w:rPr>
          <w:rFonts w:ascii="Times New Roman" w:hAnsi="Times New Roman" w:cs="Times New Roman"/>
          <w:color w:val="262626"/>
        </w:rPr>
      </w:pPr>
      <w:r w:rsidRPr="00A06E3D">
        <w:rPr>
          <w:rFonts w:ascii="Times New Roman" w:hAnsi="Times New Roman" w:cs="Times New Roman"/>
          <w:i/>
          <w:color w:val="262626"/>
        </w:rPr>
        <w:t>Gardiyan rolü:</w:t>
      </w:r>
      <w:r w:rsidRPr="00A06E3D">
        <w:rPr>
          <w:rFonts w:ascii="Times New Roman" w:hAnsi="Times New Roman" w:cs="Times New Roman"/>
          <w:color w:val="262626"/>
        </w:rPr>
        <w:t xml:space="preserve"> </w:t>
      </w:r>
      <w:r w:rsidR="00F61A74" w:rsidRPr="00A06E3D">
        <w:rPr>
          <w:rFonts w:ascii="Times New Roman" w:hAnsi="Times New Roman" w:cs="Times New Roman"/>
          <w:color w:val="262626"/>
        </w:rPr>
        <w:t>Gardiyanlar hapishane içinde düzeni sağlamakla yükümlüydüler</w:t>
      </w:r>
      <w:r w:rsidRPr="00A06E3D">
        <w:rPr>
          <w:rFonts w:ascii="Times New Roman" w:hAnsi="Times New Roman" w:cs="Times New Roman"/>
          <w:color w:val="262626"/>
        </w:rPr>
        <w:t xml:space="preserve"> (Ancak bunu nasıl gerçekleştirecekleri konusunda herhangi bir bilgi verilmedi)</w:t>
      </w:r>
      <w:r w:rsidR="00F61A74" w:rsidRPr="00A06E3D">
        <w:rPr>
          <w:rFonts w:ascii="Times New Roman" w:hAnsi="Times New Roman" w:cs="Times New Roman"/>
          <w:color w:val="262626"/>
        </w:rPr>
        <w:t xml:space="preserve">. </w:t>
      </w:r>
      <w:r w:rsidRPr="00A06E3D">
        <w:rPr>
          <w:rFonts w:ascii="Times New Roman" w:hAnsi="Times New Roman" w:cs="Times New Roman"/>
          <w:color w:val="262626"/>
        </w:rPr>
        <w:t>M</w:t>
      </w:r>
      <w:r w:rsidR="00F61A74" w:rsidRPr="00A06E3D">
        <w:rPr>
          <w:rFonts w:ascii="Times New Roman" w:hAnsi="Times New Roman" w:cs="Times New Roman"/>
          <w:color w:val="262626"/>
        </w:rPr>
        <w:t xml:space="preserve">ahkûmlar üzerinde şiddet uygulamak yasaktı. </w:t>
      </w:r>
      <w:r w:rsidRPr="00A06E3D">
        <w:rPr>
          <w:rFonts w:ascii="Times New Roman" w:hAnsi="Times New Roman" w:cs="Times New Roman"/>
          <w:color w:val="262626"/>
        </w:rPr>
        <w:t>Herhangi bir mahkûm kaçtığı takdirde deney sona ererdi.</w:t>
      </w:r>
      <w:r w:rsidR="00344CDD" w:rsidRPr="00A06E3D">
        <w:rPr>
          <w:rFonts w:ascii="Times New Roman" w:hAnsi="Times New Roman" w:cs="Times New Roman"/>
          <w:color w:val="262626"/>
        </w:rPr>
        <w:t xml:space="preserve"> Gardiyanlar vardiya </w:t>
      </w:r>
      <w:r w:rsidR="003A559F" w:rsidRPr="00A06E3D">
        <w:rPr>
          <w:rFonts w:ascii="Times New Roman" w:hAnsi="Times New Roman" w:cs="Times New Roman"/>
          <w:color w:val="262626"/>
        </w:rPr>
        <w:t>usulü</w:t>
      </w:r>
      <w:r w:rsidR="00344CDD" w:rsidRPr="00A06E3D">
        <w:rPr>
          <w:rFonts w:ascii="Times New Roman" w:hAnsi="Times New Roman" w:cs="Times New Roman"/>
          <w:color w:val="262626"/>
        </w:rPr>
        <w:t xml:space="preserve"> çalıştılar.</w:t>
      </w:r>
    </w:p>
    <w:p w14:paraId="369356B2" w14:textId="35696F15" w:rsidR="00A6334A" w:rsidRPr="00A06E3D" w:rsidRDefault="00A6334A" w:rsidP="00A06E3D">
      <w:pPr>
        <w:widowControl w:val="0"/>
        <w:autoSpaceDE w:val="0"/>
        <w:autoSpaceDN w:val="0"/>
        <w:adjustRightInd w:val="0"/>
        <w:spacing w:line="360" w:lineRule="auto"/>
        <w:ind w:firstLine="720"/>
        <w:jc w:val="both"/>
        <w:rPr>
          <w:rFonts w:ascii="Times New Roman" w:hAnsi="Times New Roman" w:cs="Times New Roman"/>
          <w:color w:val="262626"/>
        </w:rPr>
      </w:pPr>
      <w:r w:rsidRPr="00A06E3D">
        <w:rPr>
          <w:rFonts w:ascii="Times New Roman" w:hAnsi="Times New Roman" w:cs="Times New Roman"/>
          <w:color w:val="262626"/>
        </w:rPr>
        <w:t xml:space="preserve">Deneyde sorunların </w:t>
      </w:r>
      <w:r w:rsidR="003A559F" w:rsidRPr="00A06E3D">
        <w:rPr>
          <w:rFonts w:ascii="Times New Roman" w:hAnsi="Times New Roman" w:cs="Times New Roman"/>
          <w:color w:val="262626"/>
        </w:rPr>
        <w:t>baş göstermesi</w:t>
      </w:r>
      <w:r w:rsidRPr="00A06E3D">
        <w:rPr>
          <w:rFonts w:ascii="Times New Roman" w:hAnsi="Times New Roman" w:cs="Times New Roman"/>
          <w:color w:val="262626"/>
        </w:rPr>
        <w:t xml:space="preserve"> çok uzun sürmedi ve ilk </w:t>
      </w:r>
      <w:proofErr w:type="gramStart"/>
      <w:r w:rsidRPr="00A06E3D">
        <w:rPr>
          <w:rFonts w:ascii="Times New Roman" w:hAnsi="Times New Roman" w:cs="Times New Roman"/>
          <w:color w:val="262626"/>
        </w:rPr>
        <w:t>bir kaç</w:t>
      </w:r>
      <w:proofErr w:type="gramEnd"/>
      <w:r w:rsidRPr="00A06E3D">
        <w:rPr>
          <w:rFonts w:ascii="Times New Roman" w:hAnsi="Times New Roman" w:cs="Times New Roman"/>
          <w:color w:val="262626"/>
        </w:rPr>
        <w:t xml:space="preserve"> gün içinde</w:t>
      </w:r>
      <w:r w:rsidR="009860A2" w:rsidRPr="00A06E3D">
        <w:rPr>
          <w:rFonts w:ascii="Times New Roman" w:hAnsi="Times New Roman" w:cs="Times New Roman"/>
          <w:color w:val="262626"/>
        </w:rPr>
        <w:t xml:space="preserve"> </w:t>
      </w:r>
      <w:r w:rsidRPr="00A06E3D">
        <w:rPr>
          <w:rFonts w:ascii="Times New Roman" w:hAnsi="Times New Roman" w:cs="Times New Roman"/>
          <w:color w:val="262626"/>
        </w:rPr>
        <w:t>mahkumların 'ilk andan itibaren pasif ve depresif tavır</w:t>
      </w:r>
      <w:r w:rsidR="009860A2" w:rsidRPr="00A06E3D">
        <w:rPr>
          <w:rFonts w:ascii="Times New Roman" w:hAnsi="Times New Roman" w:cs="Times New Roman"/>
          <w:color w:val="262626"/>
        </w:rPr>
        <w:t>lar</w:t>
      </w:r>
      <w:r w:rsidRPr="00A06E3D">
        <w:rPr>
          <w:rFonts w:ascii="Times New Roman" w:hAnsi="Times New Roman" w:cs="Times New Roman"/>
          <w:color w:val="262626"/>
        </w:rPr>
        <w:t xml:space="preserve"> sergiledikleri, gardiyanlar</w:t>
      </w:r>
      <w:r w:rsidR="009860A2" w:rsidRPr="00A06E3D">
        <w:rPr>
          <w:rFonts w:ascii="Times New Roman" w:hAnsi="Times New Roman" w:cs="Times New Roman"/>
          <w:color w:val="262626"/>
        </w:rPr>
        <w:t>ın</w:t>
      </w:r>
      <w:r w:rsidRPr="00A06E3D">
        <w:rPr>
          <w:rFonts w:ascii="Times New Roman" w:hAnsi="Times New Roman" w:cs="Times New Roman"/>
          <w:color w:val="262626"/>
        </w:rPr>
        <w:t xml:space="preserve"> </w:t>
      </w:r>
      <w:r w:rsidR="009860A2" w:rsidRPr="00A06E3D">
        <w:rPr>
          <w:rFonts w:ascii="Times New Roman" w:hAnsi="Times New Roman" w:cs="Times New Roman"/>
          <w:color w:val="262626"/>
        </w:rPr>
        <w:t>mahkumlara karşı giderek daha da agresif</w:t>
      </w:r>
      <w:r w:rsidRPr="00A06E3D">
        <w:rPr>
          <w:rFonts w:ascii="Times New Roman" w:hAnsi="Times New Roman" w:cs="Times New Roman"/>
          <w:color w:val="262626"/>
        </w:rPr>
        <w:t xml:space="preserve"> </w:t>
      </w:r>
      <w:r w:rsidR="009860A2" w:rsidRPr="00A06E3D">
        <w:rPr>
          <w:rFonts w:ascii="Times New Roman" w:hAnsi="Times New Roman" w:cs="Times New Roman"/>
          <w:color w:val="262626"/>
        </w:rPr>
        <w:t xml:space="preserve">davranışlar sergilediği görüldü. </w:t>
      </w:r>
      <w:r w:rsidRPr="00A06E3D">
        <w:rPr>
          <w:rFonts w:ascii="Times New Roman" w:hAnsi="Times New Roman" w:cs="Times New Roman"/>
          <w:color w:val="262626"/>
        </w:rPr>
        <w:t xml:space="preserve">Bu umulmadık gelişmeler üzerine, mahkumlardan özellikle beş tanesinde ciddi rahatsızlık belirtileri görülmeye başlandı ve iki hafta sürmesi planlanan deneyin daha ikinci gününde hapishanede </w:t>
      </w:r>
      <w:proofErr w:type="gramStart"/>
      <w:r w:rsidRPr="00A06E3D">
        <w:rPr>
          <w:rFonts w:ascii="Times New Roman" w:hAnsi="Times New Roman" w:cs="Times New Roman"/>
          <w:color w:val="262626"/>
        </w:rPr>
        <w:t>mahkum</w:t>
      </w:r>
      <w:proofErr w:type="gramEnd"/>
      <w:r w:rsidRPr="00A06E3D">
        <w:rPr>
          <w:rFonts w:ascii="Times New Roman" w:hAnsi="Times New Roman" w:cs="Times New Roman"/>
          <w:color w:val="262626"/>
        </w:rPr>
        <w:t xml:space="preserve"> isyanı yaşandı. İsyanı bastırabilmek ve hapishaneyi kontrol altında tutabilmek için, gardiyanlar kendi aralarında işbirliğine gitmeye ve fazla mesai yapmaya karar verdiler. </w:t>
      </w:r>
      <w:r w:rsidR="00BC276D" w:rsidRPr="00A06E3D">
        <w:rPr>
          <w:rFonts w:ascii="Times New Roman" w:hAnsi="Times New Roman" w:cs="Times New Roman"/>
          <w:color w:val="262626"/>
        </w:rPr>
        <w:t>Gardiyanların a</w:t>
      </w:r>
      <w:r w:rsidRPr="00A06E3D">
        <w:rPr>
          <w:rFonts w:ascii="Times New Roman" w:hAnsi="Times New Roman" w:cs="Times New Roman"/>
          <w:color w:val="262626"/>
        </w:rPr>
        <w:t>ldıkları önlemler sertti.</w:t>
      </w:r>
    </w:p>
    <w:p w14:paraId="4D71B4B1" w14:textId="4752E5B0" w:rsidR="00A6334A" w:rsidRPr="00A06E3D" w:rsidRDefault="00A6334A" w:rsidP="00A06E3D">
      <w:pPr>
        <w:widowControl w:val="0"/>
        <w:autoSpaceDE w:val="0"/>
        <w:autoSpaceDN w:val="0"/>
        <w:adjustRightInd w:val="0"/>
        <w:spacing w:line="360" w:lineRule="auto"/>
        <w:ind w:firstLine="720"/>
        <w:jc w:val="both"/>
        <w:rPr>
          <w:rFonts w:ascii="Times New Roman" w:hAnsi="Times New Roman" w:cs="Times New Roman"/>
          <w:color w:val="262626"/>
        </w:rPr>
      </w:pPr>
      <w:r w:rsidRPr="00A06E3D">
        <w:rPr>
          <w:rFonts w:ascii="Times New Roman" w:hAnsi="Times New Roman" w:cs="Times New Roman"/>
          <w:color w:val="262626"/>
        </w:rPr>
        <w:t xml:space="preserve">Gardiyanlar, rutin hapishane sayımlarını sürece çok uzun tutarak mahkumlar için zihinsel ve fiziksel bir işkence haline getirdiler. Mahkumları saatlerce </w:t>
      </w:r>
      <w:proofErr w:type="spellStart"/>
      <w:r w:rsidRPr="00A06E3D">
        <w:rPr>
          <w:rFonts w:ascii="Times New Roman" w:hAnsi="Times New Roman" w:cs="Times New Roman"/>
          <w:color w:val="262626"/>
        </w:rPr>
        <w:t>şınav</w:t>
      </w:r>
      <w:proofErr w:type="spellEnd"/>
      <w:r w:rsidRPr="00A06E3D">
        <w:rPr>
          <w:rFonts w:ascii="Times New Roman" w:hAnsi="Times New Roman" w:cs="Times New Roman"/>
          <w:color w:val="262626"/>
        </w:rPr>
        <w:t xml:space="preserve"> çekmeye zorladı</w:t>
      </w:r>
      <w:r w:rsidR="009860A2" w:rsidRPr="00A06E3D">
        <w:rPr>
          <w:rFonts w:ascii="Times New Roman" w:hAnsi="Times New Roman" w:cs="Times New Roman"/>
          <w:color w:val="262626"/>
        </w:rPr>
        <w:t>lar,</w:t>
      </w:r>
      <w:r w:rsidRPr="00A06E3D">
        <w:rPr>
          <w:rFonts w:ascii="Times New Roman" w:hAnsi="Times New Roman" w:cs="Times New Roman"/>
          <w:color w:val="262626"/>
        </w:rPr>
        <w:t xml:space="preserve"> tuvalete gitmelerini yasakladılar ve ihtiyaçlarını lazımlığa gidermek zorunda bıraktılar. Küçük hapishaneyi idrar kokusu kapladı. Çıplak elle tuvalet temizliği yaptırmak, yataklara el koyarak mahkumları betonda uyumak zorunda bırakmak </w:t>
      </w:r>
      <w:proofErr w:type="gramStart"/>
      <w:r w:rsidRPr="00A06E3D">
        <w:rPr>
          <w:rFonts w:ascii="Times New Roman" w:hAnsi="Times New Roman" w:cs="Times New Roman"/>
          <w:color w:val="262626"/>
        </w:rPr>
        <w:t>da,</w:t>
      </w:r>
      <w:proofErr w:type="gramEnd"/>
      <w:r w:rsidRPr="00A06E3D">
        <w:rPr>
          <w:rFonts w:ascii="Times New Roman" w:hAnsi="Times New Roman" w:cs="Times New Roman"/>
          <w:color w:val="262626"/>
        </w:rPr>
        <w:t xml:space="preserve"> gardiyanların başv</w:t>
      </w:r>
      <w:r w:rsidR="00BC276D" w:rsidRPr="00A06E3D">
        <w:rPr>
          <w:rFonts w:ascii="Times New Roman" w:hAnsi="Times New Roman" w:cs="Times New Roman"/>
          <w:color w:val="262626"/>
        </w:rPr>
        <w:t>urdukları diğer yöntemler arasındaydı.</w:t>
      </w:r>
    </w:p>
    <w:p w14:paraId="5F70CC3A" w14:textId="0C968A90" w:rsidR="00A6334A" w:rsidRPr="00A06E3D" w:rsidRDefault="00A6334A" w:rsidP="00A06E3D">
      <w:pPr>
        <w:widowControl w:val="0"/>
        <w:autoSpaceDE w:val="0"/>
        <w:autoSpaceDN w:val="0"/>
        <w:adjustRightInd w:val="0"/>
        <w:spacing w:line="360" w:lineRule="auto"/>
        <w:ind w:firstLine="720"/>
        <w:jc w:val="both"/>
        <w:rPr>
          <w:rFonts w:ascii="Times New Roman" w:hAnsi="Times New Roman" w:cs="Times New Roman"/>
          <w:color w:val="262626"/>
        </w:rPr>
      </w:pPr>
      <w:r w:rsidRPr="00A06E3D">
        <w:rPr>
          <w:rFonts w:ascii="Times New Roman" w:hAnsi="Times New Roman" w:cs="Times New Roman"/>
          <w:color w:val="262626"/>
        </w:rPr>
        <w:t xml:space="preserve">Dördüncü güne gelindiğinde, mahkumların kaçış planı içerisinde oldukları şeklinde bir söylenti yayıldı. </w:t>
      </w:r>
      <w:r w:rsidR="009860A2" w:rsidRPr="00A06E3D">
        <w:rPr>
          <w:rFonts w:ascii="Times New Roman" w:hAnsi="Times New Roman" w:cs="Times New Roman"/>
          <w:color w:val="262626"/>
        </w:rPr>
        <w:t xml:space="preserve">Mahkumlardan biri (416) </w:t>
      </w:r>
      <w:r w:rsidRPr="00A06E3D">
        <w:rPr>
          <w:rFonts w:ascii="Times New Roman" w:hAnsi="Times New Roman" w:cs="Times New Roman"/>
          <w:color w:val="262626"/>
        </w:rPr>
        <w:t>serbest bırakılma talebiyle açlı</w:t>
      </w:r>
      <w:r w:rsidR="00BC276D" w:rsidRPr="00A06E3D">
        <w:rPr>
          <w:rFonts w:ascii="Times New Roman" w:hAnsi="Times New Roman" w:cs="Times New Roman"/>
          <w:color w:val="262626"/>
        </w:rPr>
        <w:t>k grevine başladı. Gardiyanlar</w:t>
      </w:r>
      <w:r w:rsidRPr="00A06E3D">
        <w:rPr>
          <w:rFonts w:ascii="Times New Roman" w:hAnsi="Times New Roman" w:cs="Times New Roman"/>
          <w:color w:val="262626"/>
        </w:rPr>
        <w:t xml:space="preserve"> durumu kontrol altına alabilmek için </w:t>
      </w:r>
      <w:proofErr w:type="gramStart"/>
      <w:r w:rsidR="00BC276D" w:rsidRPr="00A06E3D">
        <w:rPr>
          <w:rFonts w:ascii="Times New Roman" w:hAnsi="Times New Roman" w:cs="Times New Roman"/>
          <w:color w:val="262626"/>
        </w:rPr>
        <w:t>mahkumu</w:t>
      </w:r>
      <w:proofErr w:type="gramEnd"/>
      <w:r w:rsidRPr="00A06E3D">
        <w:rPr>
          <w:rFonts w:ascii="Times New Roman" w:hAnsi="Times New Roman" w:cs="Times New Roman"/>
          <w:color w:val="262626"/>
        </w:rPr>
        <w:t xml:space="preserve"> tecrit odasına kilitleyip üç saat orada tuttular. Ancak hepsinden önemlisi, hapishane koşullarını içselleştirmiş ola</w:t>
      </w:r>
      <w:r w:rsidR="00BC276D" w:rsidRPr="00A06E3D">
        <w:rPr>
          <w:rFonts w:ascii="Times New Roman" w:hAnsi="Times New Roman" w:cs="Times New Roman"/>
          <w:color w:val="262626"/>
        </w:rPr>
        <w:t>n diğer mahkumlar</w:t>
      </w:r>
      <w:r w:rsidRPr="00A06E3D">
        <w:rPr>
          <w:rFonts w:ascii="Times New Roman" w:hAnsi="Times New Roman" w:cs="Times New Roman"/>
          <w:color w:val="262626"/>
        </w:rPr>
        <w:t>, onu 'sorun çıkaran' biri olarak gördüler.</w:t>
      </w:r>
      <w:r w:rsidR="00BC276D" w:rsidRPr="00A06E3D">
        <w:rPr>
          <w:rFonts w:ascii="Times New Roman" w:hAnsi="Times New Roman" w:cs="Times New Roman"/>
          <w:color w:val="262626"/>
        </w:rPr>
        <w:t xml:space="preserve"> Sonuç olarak</w:t>
      </w:r>
      <w:r w:rsidRPr="00A06E3D">
        <w:rPr>
          <w:rFonts w:ascii="Times New Roman" w:hAnsi="Times New Roman" w:cs="Times New Roman"/>
          <w:color w:val="262626"/>
        </w:rPr>
        <w:t>, hapishane simülasyonu kısa bir sürede gerçek bir cezaevini andırmaya başladı. Olayların kontrol ed</w:t>
      </w:r>
      <w:r w:rsidR="00BC276D" w:rsidRPr="00A06E3D">
        <w:rPr>
          <w:rFonts w:ascii="Times New Roman" w:hAnsi="Times New Roman" w:cs="Times New Roman"/>
          <w:color w:val="262626"/>
        </w:rPr>
        <w:t xml:space="preserve">ilemez hale gelmesi üzerine </w:t>
      </w:r>
      <w:proofErr w:type="spellStart"/>
      <w:r w:rsidRPr="00A06E3D">
        <w:rPr>
          <w:rFonts w:ascii="Times New Roman" w:hAnsi="Times New Roman" w:cs="Times New Roman"/>
          <w:color w:val="262626"/>
        </w:rPr>
        <w:t>Zimbardo</w:t>
      </w:r>
      <w:proofErr w:type="spellEnd"/>
      <w:r w:rsidRPr="00A06E3D">
        <w:rPr>
          <w:rFonts w:ascii="Times New Roman" w:hAnsi="Times New Roman" w:cs="Times New Roman"/>
          <w:color w:val="262626"/>
        </w:rPr>
        <w:t xml:space="preserve">, altıncı </w:t>
      </w:r>
      <w:r w:rsidRPr="00A06E3D">
        <w:rPr>
          <w:rFonts w:ascii="Times New Roman" w:hAnsi="Times New Roman" w:cs="Times New Roman"/>
          <w:color w:val="262626"/>
        </w:rPr>
        <w:lastRenderedPageBreak/>
        <w:t>gün deneye son vermek zorunda kaldı.</w:t>
      </w:r>
    </w:p>
    <w:p w14:paraId="02C1AAB7" w14:textId="77777777" w:rsidR="00E52250" w:rsidRPr="00A06E3D" w:rsidRDefault="00E52250" w:rsidP="00A06E3D">
      <w:pPr>
        <w:widowControl w:val="0"/>
        <w:autoSpaceDE w:val="0"/>
        <w:autoSpaceDN w:val="0"/>
        <w:adjustRightInd w:val="0"/>
        <w:spacing w:line="360" w:lineRule="auto"/>
        <w:jc w:val="both"/>
        <w:rPr>
          <w:rFonts w:ascii="Times New Roman" w:hAnsi="Times New Roman" w:cs="Times New Roman"/>
          <w:b/>
        </w:rPr>
      </w:pPr>
    </w:p>
    <w:p w14:paraId="5ABEDA03" w14:textId="66E7E842" w:rsidR="00E52250" w:rsidRPr="00A06E3D" w:rsidRDefault="00CD5C81" w:rsidP="00BD3AFC">
      <w:pPr>
        <w:widowControl w:val="0"/>
        <w:autoSpaceDE w:val="0"/>
        <w:autoSpaceDN w:val="0"/>
        <w:adjustRightInd w:val="0"/>
        <w:spacing w:line="360" w:lineRule="auto"/>
        <w:jc w:val="center"/>
        <w:rPr>
          <w:rFonts w:ascii="Times New Roman" w:hAnsi="Times New Roman" w:cs="Times New Roman"/>
          <w:b/>
          <w:color w:val="262626"/>
        </w:rPr>
      </w:pPr>
      <w:r w:rsidRPr="00A06E3D">
        <w:rPr>
          <w:rFonts w:ascii="Times New Roman" w:hAnsi="Times New Roman" w:cs="Times New Roman"/>
          <w:b/>
          <w:color w:val="262626"/>
        </w:rPr>
        <w:t>Şaşı</w:t>
      </w:r>
      <w:r w:rsidR="009A1AE6" w:rsidRPr="00A06E3D">
        <w:rPr>
          <w:rFonts w:ascii="Times New Roman" w:hAnsi="Times New Roman" w:cs="Times New Roman"/>
          <w:b/>
          <w:color w:val="262626"/>
        </w:rPr>
        <w:t>r</w:t>
      </w:r>
      <w:r w:rsidRPr="00A06E3D">
        <w:rPr>
          <w:rFonts w:ascii="Times New Roman" w:hAnsi="Times New Roman" w:cs="Times New Roman"/>
          <w:b/>
          <w:color w:val="262626"/>
        </w:rPr>
        <w:t xml:space="preserve">tıcı </w:t>
      </w:r>
      <w:r w:rsidR="009A1AE6" w:rsidRPr="00A06E3D">
        <w:rPr>
          <w:rFonts w:ascii="Times New Roman" w:hAnsi="Times New Roman" w:cs="Times New Roman"/>
          <w:b/>
          <w:color w:val="262626"/>
        </w:rPr>
        <w:t>Bulgular</w:t>
      </w:r>
    </w:p>
    <w:p w14:paraId="66BE9362" w14:textId="1013C707" w:rsidR="00EF73F6" w:rsidRPr="00A06E3D" w:rsidRDefault="00617311" w:rsidP="00A06E3D">
      <w:pPr>
        <w:spacing w:line="360" w:lineRule="auto"/>
        <w:jc w:val="both"/>
        <w:rPr>
          <w:rFonts w:ascii="Times New Roman" w:hAnsi="Times New Roman" w:cs="Times New Roman"/>
          <w:color w:val="262626"/>
        </w:rPr>
      </w:pPr>
      <w:r w:rsidRPr="00A06E3D">
        <w:rPr>
          <w:rFonts w:ascii="Times New Roman" w:hAnsi="Times New Roman" w:cs="Times New Roman"/>
          <w:color w:val="262626"/>
        </w:rPr>
        <w:t>Stanford Hapishane Deneyi adıyla anılan bu deney Psikoloji literatüründe, sosyal roller ve itaat başta olmak üzere pek çok alanda bulgu</w:t>
      </w:r>
      <w:r w:rsidR="000372A6" w:rsidRPr="00A06E3D">
        <w:rPr>
          <w:rFonts w:ascii="Times New Roman" w:hAnsi="Times New Roman" w:cs="Times New Roman"/>
          <w:color w:val="262626"/>
        </w:rPr>
        <w:t>lar sağlamıştır:</w:t>
      </w:r>
    </w:p>
    <w:p w14:paraId="4D784BD3" w14:textId="7D105030" w:rsidR="000372A6"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Katılımcıların kısa sürede</w:t>
      </w:r>
      <w:r w:rsidR="00A63BB3" w:rsidRPr="00A06E3D">
        <w:rPr>
          <w:rFonts w:ascii="Times New Roman" w:hAnsi="Times New Roman" w:cs="Times New Roman"/>
          <w:color w:val="262626"/>
        </w:rPr>
        <w:t xml:space="preserve"> sadist (gardiyanlar) ya da tamamen itaatkâr ve pasif (mahkumlar) bireylere dönüşebilmiş olması</w:t>
      </w:r>
      <w:r w:rsidRPr="00A06E3D">
        <w:rPr>
          <w:rFonts w:ascii="Times New Roman" w:hAnsi="Times New Roman" w:cs="Times New Roman"/>
          <w:color w:val="262626"/>
        </w:rPr>
        <w:t>,</w:t>
      </w:r>
      <w:r w:rsidR="00A63BB3" w:rsidRPr="00A06E3D">
        <w:rPr>
          <w:rFonts w:ascii="Times New Roman" w:hAnsi="Times New Roman" w:cs="Times New Roman"/>
          <w:color w:val="262626"/>
        </w:rPr>
        <w:t xml:space="preserve"> sosyal faktörlerin kişisel davranışlar üzerinde ne ölçüde etkili olabileceği konusunda önemli bir gösterge oldu. </w:t>
      </w:r>
    </w:p>
    <w:p w14:paraId="548AAEF5" w14:textId="77777777" w:rsidR="009A1AE6"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Katılımcıların çoğu</w:t>
      </w:r>
      <w:r w:rsidR="00A63BB3" w:rsidRPr="00A06E3D">
        <w:rPr>
          <w:rFonts w:ascii="Times New Roman" w:hAnsi="Times New Roman" w:cs="Times New Roman"/>
          <w:color w:val="262626"/>
        </w:rPr>
        <w:t xml:space="preserve"> bunu</w:t>
      </w:r>
      <w:r w:rsidRPr="00A06E3D">
        <w:rPr>
          <w:rFonts w:ascii="Times New Roman" w:hAnsi="Times New Roman" w:cs="Times New Roman"/>
          <w:color w:val="262626"/>
        </w:rPr>
        <w:t>n bir deney olduğunu ve istedikleri</w:t>
      </w:r>
      <w:r w:rsidR="00A63BB3" w:rsidRPr="00A06E3D">
        <w:rPr>
          <w:rFonts w:ascii="Times New Roman" w:hAnsi="Times New Roman" w:cs="Times New Roman"/>
          <w:color w:val="262626"/>
        </w:rPr>
        <w:t xml:space="preserve"> zaman çıkacaklarını bilmelerine rağmen hapishane ortamını ve buradaki rollerini içselleştirip dışarı çıkmayı denemek yerine ya itaat ederek</w:t>
      </w:r>
      <w:r w:rsidRPr="00A06E3D">
        <w:rPr>
          <w:rFonts w:ascii="Times New Roman" w:hAnsi="Times New Roman" w:cs="Times New Roman"/>
          <w:color w:val="262626"/>
        </w:rPr>
        <w:t xml:space="preserve"> koşulları kabullendikleri ya da isyan çıkardıkları görüldü.</w:t>
      </w:r>
    </w:p>
    <w:p w14:paraId="7DEB6A86" w14:textId="5C0877D7" w:rsidR="00A12090" w:rsidRPr="00A06E3D" w:rsidRDefault="009A1AE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G</w:t>
      </w:r>
      <w:r w:rsidR="000372A6" w:rsidRPr="00A06E3D">
        <w:rPr>
          <w:rFonts w:ascii="Times New Roman" w:hAnsi="Times New Roman" w:cs="Times New Roman"/>
          <w:color w:val="262626"/>
        </w:rPr>
        <w:t>ardiyanların</w:t>
      </w:r>
      <w:r w:rsidRPr="00A06E3D">
        <w:rPr>
          <w:rFonts w:ascii="Times New Roman" w:hAnsi="Times New Roman" w:cs="Times New Roman"/>
          <w:color w:val="262626"/>
        </w:rPr>
        <w:t xml:space="preserve"> davranışları; s</w:t>
      </w:r>
      <w:r w:rsidR="000372A6" w:rsidRPr="00A06E3D">
        <w:rPr>
          <w:rFonts w:ascii="Times New Roman" w:hAnsi="Times New Roman" w:cs="Times New Roman"/>
          <w:color w:val="262626"/>
        </w:rPr>
        <w:t xml:space="preserve">adistçe uygulamalarda bulunan, mahkumları aşağılayıp küçük düşürmekten zevk alan gardiyanlar, sadistçe uygulamalarda bulunmayan, ancak sert hapishane kurallarını da </w:t>
      </w:r>
      <w:r w:rsidR="003A559F" w:rsidRPr="00A06E3D">
        <w:rPr>
          <w:rFonts w:ascii="Times New Roman" w:hAnsi="Times New Roman" w:cs="Times New Roman"/>
          <w:color w:val="262626"/>
        </w:rPr>
        <w:t>harfiyen</w:t>
      </w:r>
      <w:r w:rsidR="000372A6" w:rsidRPr="00A06E3D">
        <w:rPr>
          <w:rFonts w:ascii="Times New Roman" w:hAnsi="Times New Roman" w:cs="Times New Roman"/>
          <w:color w:val="262626"/>
        </w:rPr>
        <w:t xml:space="preserve"> uygulayan kuralcı gardiyanlar, olanlardan memnun olmayıp mahkumlara arada sırada gizlice küçük </w:t>
      </w:r>
      <w:r w:rsidRPr="00A06E3D">
        <w:rPr>
          <w:rFonts w:ascii="Times New Roman" w:hAnsi="Times New Roman" w:cs="Times New Roman"/>
          <w:color w:val="262626"/>
        </w:rPr>
        <w:t xml:space="preserve">yardımlarda bulunan gardiyanlar olmak üzere üç grupta </w:t>
      </w:r>
      <w:r w:rsidR="003A559F" w:rsidRPr="00A06E3D">
        <w:rPr>
          <w:rFonts w:ascii="Times New Roman" w:hAnsi="Times New Roman" w:cs="Times New Roman"/>
          <w:color w:val="262626"/>
        </w:rPr>
        <w:t>incelendi</w:t>
      </w:r>
      <w:r w:rsidRPr="00A06E3D">
        <w:rPr>
          <w:rFonts w:ascii="Times New Roman" w:hAnsi="Times New Roman" w:cs="Times New Roman"/>
          <w:color w:val="262626"/>
        </w:rPr>
        <w:t>.</w:t>
      </w:r>
    </w:p>
    <w:p w14:paraId="0C5E591D" w14:textId="77777777" w:rsidR="00A12090"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Gardiyanlar, hapishanenin mikrofon ve kameralarla gözlem a</w:t>
      </w:r>
      <w:r w:rsidR="00A12090" w:rsidRPr="00A06E3D">
        <w:rPr>
          <w:rFonts w:ascii="Times New Roman" w:hAnsi="Times New Roman" w:cs="Times New Roman"/>
          <w:color w:val="262626"/>
        </w:rPr>
        <w:t>ltında olduğunu bilmedikleri için</w:t>
      </w:r>
      <w:r w:rsidRPr="00A06E3D">
        <w:rPr>
          <w:rFonts w:ascii="Times New Roman" w:hAnsi="Times New Roman" w:cs="Times New Roman"/>
          <w:color w:val="262626"/>
        </w:rPr>
        <w:t xml:space="preserve">, hapishane yöneticilerinin onları görmediğini zannettikleri durumlarda </w:t>
      </w:r>
      <w:r w:rsidR="00A12090" w:rsidRPr="00A06E3D">
        <w:rPr>
          <w:rFonts w:ascii="Times New Roman" w:hAnsi="Times New Roman" w:cs="Times New Roman"/>
          <w:color w:val="262626"/>
        </w:rPr>
        <w:t>mahkumlara çok daha acımasız davranışlar sergilediler</w:t>
      </w:r>
      <w:r w:rsidRPr="00A06E3D">
        <w:rPr>
          <w:rFonts w:ascii="Times New Roman" w:hAnsi="Times New Roman" w:cs="Times New Roman"/>
          <w:color w:val="262626"/>
        </w:rPr>
        <w:t>.</w:t>
      </w:r>
    </w:p>
    <w:p w14:paraId="3A3E94FC" w14:textId="77777777" w:rsidR="00A549F2"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 xml:space="preserve">Mahkumlar arasındaki konuşmaların </w:t>
      </w:r>
      <w:r w:rsidR="00A12090" w:rsidRPr="00A06E3D">
        <w:rPr>
          <w:rFonts w:ascii="Times New Roman" w:hAnsi="Times New Roman" w:cs="Times New Roman"/>
          <w:color w:val="262626"/>
        </w:rPr>
        <w:t>%90’ı</w:t>
      </w:r>
      <w:r w:rsidRPr="00A06E3D">
        <w:rPr>
          <w:rFonts w:ascii="Times New Roman" w:hAnsi="Times New Roman" w:cs="Times New Roman"/>
          <w:color w:val="262626"/>
        </w:rPr>
        <w:t xml:space="preserve"> hapishane şartları hakkında iken, sadece </w:t>
      </w:r>
      <w:r w:rsidR="00A12090" w:rsidRPr="00A06E3D">
        <w:rPr>
          <w:rFonts w:ascii="Times New Roman" w:hAnsi="Times New Roman" w:cs="Times New Roman"/>
          <w:color w:val="262626"/>
        </w:rPr>
        <w:t>%10’u</w:t>
      </w:r>
      <w:r w:rsidRPr="00A06E3D">
        <w:rPr>
          <w:rFonts w:ascii="Times New Roman" w:hAnsi="Times New Roman" w:cs="Times New Roman"/>
          <w:color w:val="262626"/>
        </w:rPr>
        <w:t xml:space="preserve"> hapishane dışındaki hayatları hakkında olmuştu</w:t>
      </w:r>
      <w:r w:rsidR="00A12090" w:rsidRPr="00A06E3D">
        <w:rPr>
          <w:rFonts w:ascii="Times New Roman" w:hAnsi="Times New Roman" w:cs="Times New Roman"/>
          <w:color w:val="262626"/>
        </w:rPr>
        <w:t>r</w:t>
      </w:r>
      <w:r w:rsidRPr="00A06E3D">
        <w:rPr>
          <w:rFonts w:ascii="Times New Roman" w:hAnsi="Times New Roman" w:cs="Times New Roman"/>
          <w:color w:val="262626"/>
        </w:rPr>
        <w:t xml:space="preserve">. Bu nedenle </w:t>
      </w:r>
      <w:proofErr w:type="gramStart"/>
      <w:r w:rsidRPr="00A06E3D">
        <w:rPr>
          <w:rFonts w:ascii="Times New Roman" w:hAnsi="Times New Roman" w:cs="Times New Roman"/>
          <w:color w:val="262626"/>
        </w:rPr>
        <w:t>de,</w:t>
      </w:r>
      <w:proofErr w:type="gramEnd"/>
      <w:r w:rsidRPr="00A06E3D">
        <w:rPr>
          <w:rFonts w:ascii="Times New Roman" w:hAnsi="Times New Roman" w:cs="Times New Roman"/>
          <w:color w:val="262626"/>
        </w:rPr>
        <w:t xml:space="preserve"> mahkumlar altı günlük süre zarfında birbirleri hakkında çok az şey öğrenmişlerdi</w:t>
      </w:r>
      <w:r w:rsidR="00A12090" w:rsidRPr="00A06E3D">
        <w:rPr>
          <w:rFonts w:ascii="Times New Roman" w:hAnsi="Times New Roman" w:cs="Times New Roman"/>
          <w:color w:val="262626"/>
        </w:rPr>
        <w:t>r</w:t>
      </w:r>
      <w:r w:rsidRPr="00A06E3D">
        <w:rPr>
          <w:rFonts w:ascii="Times New Roman" w:hAnsi="Times New Roman" w:cs="Times New Roman"/>
          <w:color w:val="262626"/>
        </w:rPr>
        <w:t>.</w:t>
      </w:r>
    </w:p>
    <w:p w14:paraId="161D4069" w14:textId="77777777" w:rsidR="00A549F2"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 xml:space="preserve">Kimi mahkumlar, </w:t>
      </w:r>
      <w:proofErr w:type="spellStart"/>
      <w:r w:rsidRPr="00A06E3D">
        <w:rPr>
          <w:rFonts w:ascii="Times New Roman" w:hAnsi="Times New Roman" w:cs="Times New Roman"/>
          <w:color w:val="262626"/>
        </w:rPr>
        <w:t>Zimbardo'ya</w:t>
      </w:r>
      <w:proofErr w:type="spellEnd"/>
      <w:r w:rsidRPr="00A06E3D">
        <w:rPr>
          <w:rFonts w:ascii="Times New Roman" w:hAnsi="Times New Roman" w:cs="Times New Roman"/>
          <w:color w:val="262626"/>
        </w:rPr>
        <w:t>, alacakları ücretten vazgeçmek karşılığında şartlı tahliye olmak istedikler</w:t>
      </w:r>
      <w:r w:rsidR="00A549F2" w:rsidRPr="00A06E3D">
        <w:rPr>
          <w:rFonts w:ascii="Times New Roman" w:hAnsi="Times New Roman" w:cs="Times New Roman"/>
          <w:color w:val="262626"/>
        </w:rPr>
        <w:t>ini söylemişler; a</w:t>
      </w:r>
      <w:r w:rsidRPr="00A06E3D">
        <w:rPr>
          <w:rFonts w:ascii="Times New Roman" w:hAnsi="Times New Roman" w:cs="Times New Roman"/>
          <w:color w:val="262626"/>
        </w:rPr>
        <w:t xml:space="preserve">ncak </w:t>
      </w:r>
      <w:proofErr w:type="spellStart"/>
      <w:r w:rsidRPr="00A06E3D">
        <w:rPr>
          <w:rFonts w:ascii="Times New Roman" w:hAnsi="Times New Roman" w:cs="Times New Roman"/>
          <w:color w:val="262626"/>
        </w:rPr>
        <w:t>Zimbardo</w:t>
      </w:r>
      <w:proofErr w:type="spellEnd"/>
      <w:r w:rsidRPr="00A06E3D">
        <w:rPr>
          <w:rFonts w:ascii="Times New Roman" w:hAnsi="Times New Roman" w:cs="Times New Roman"/>
          <w:color w:val="262626"/>
        </w:rPr>
        <w:t xml:space="preserve"> bunu onaylamayıp mahkumları oyaladığında, hiçbiri tek taraflı olarak deneyi bırakıp gitmeyi düşünememişti</w:t>
      </w:r>
      <w:r w:rsidR="00A549F2" w:rsidRPr="00A06E3D">
        <w:rPr>
          <w:rFonts w:ascii="Times New Roman" w:hAnsi="Times New Roman" w:cs="Times New Roman"/>
          <w:color w:val="262626"/>
        </w:rPr>
        <w:t>r</w:t>
      </w:r>
      <w:r w:rsidRPr="00A06E3D">
        <w:rPr>
          <w:rFonts w:ascii="Times New Roman" w:hAnsi="Times New Roman" w:cs="Times New Roman"/>
          <w:color w:val="262626"/>
        </w:rPr>
        <w:t xml:space="preserve">. </w:t>
      </w:r>
    </w:p>
    <w:p w14:paraId="7D4827FD" w14:textId="77777777" w:rsidR="00A549F2"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Gardiyanlar, deney ortamını çok sevmişler, vardiyaları sona erdikten sonra da (ücret almayacak olmalarına rağmen) hapishanede kalmak istemişler ve saatlerce orada durmuşlardı</w:t>
      </w:r>
      <w:r w:rsidR="00A549F2" w:rsidRPr="00A06E3D">
        <w:rPr>
          <w:rFonts w:ascii="Times New Roman" w:hAnsi="Times New Roman" w:cs="Times New Roman"/>
          <w:color w:val="262626"/>
        </w:rPr>
        <w:t>r</w:t>
      </w:r>
      <w:r w:rsidRPr="00A06E3D">
        <w:rPr>
          <w:rFonts w:ascii="Times New Roman" w:hAnsi="Times New Roman" w:cs="Times New Roman"/>
          <w:color w:val="262626"/>
        </w:rPr>
        <w:t>.</w:t>
      </w:r>
    </w:p>
    <w:p w14:paraId="27E3DE71" w14:textId="5432FE1C" w:rsidR="000372A6" w:rsidRPr="00A06E3D" w:rsidRDefault="000372A6" w:rsidP="00A06E3D">
      <w:pPr>
        <w:pStyle w:val="ListeParagraf"/>
        <w:numPr>
          <w:ilvl w:val="0"/>
          <w:numId w:val="6"/>
        </w:numPr>
        <w:spacing w:line="360" w:lineRule="auto"/>
        <w:jc w:val="both"/>
        <w:rPr>
          <w:rFonts w:ascii="Times New Roman" w:hAnsi="Times New Roman" w:cs="Times New Roman"/>
          <w:color w:val="262626"/>
        </w:rPr>
      </w:pPr>
      <w:r w:rsidRPr="00A06E3D">
        <w:rPr>
          <w:rFonts w:ascii="Times New Roman" w:hAnsi="Times New Roman" w:cs="Times New Roman"/>
          <w:color w:val="262626"/>
        </w:rPr>
        <w:t>Deneyin erken sona erdirilmesi mahkumları çok sevindirirken, gardiyanları üzmüştü</w:t>
      </w:r>
      <w:r w:rsidR="00423512" w:rsidRPr="00A06E3D">
        <w:rPr>
          <w:rFonts w:ascii="Times New Roman" w:hAnsi="Times New Roman" w:cs="Times New Roman"/>
          <w:color w:val="262626"/>
        </w:rPr>
        <w:t>r</w:t>
      </w:r>
      <w:r w:rsidRPr="00A06E3D">
        <w:rPr>
          <w:rFonts w:ascii="Times New Roman" w:hAnsi="Times New Roman" w:cs="Times New Roman"/>
          <w:color w:val="262626"/>
        </w:rPr>
        <w:t>.</w:t>
      </w:r>
    </w:p>
    <w:p w14:paraId="2DCC8698" w14:textId="4307210B" w:rsidR="00A85201" w:rsidRPr="00A06E3D" w:rsidRDefault="00A85201" w:rsidP="00BD3AFC">
      <w:pPr>
        <w:spacing w:line="360" w:lineRule="auto"/>
        <w:jc w:val="center"/>
        <w:rPr>
          <w:rFonts w:ascii="Times New Roman" w:hAnsi="Times New Roman" w:cs="Times New Roman"/>
          <w:b/>
          <w:color w:val="262626"/>
        </w:rPr>
      </w:pPr>
      <w:r w:rsidRPr="00A06E3D">
        <w:rPr>
          <w:rFonts w:ascii="Times New Roman" w:hAnsi="Times New Roman" w:cs="Times New Roman"/>
          <w:b/>
          <w:color w:val="262626"/>
        </w:rPr>
        <w:lastRenderedPageBreak/>
        <w:t>Sonuç</w:t>
      </w:r>
    </w:p>
    <w:p w14:paraId="7517C2FD" w14:textId="1C6D6BFE" w:rsidR="00A85201" w:rsidRDefault="00325C03" w:rsidP="00A06E3D">
      <w:pPr>
        <w:widowControl w:val="0"/>
        <w:autoSpaceDE w:val="0"/>
        <w:autoSpaceDN w:val="0"/>
        <w:adjustRightInd w:val="0"/>
        <w:spacing w:line="360" w:lineRule="auto"/>
        <w:jc w:val="both"/>
        <w:rPr>
          <w:rFonts w:ascii="Times New Roman" w:hAnsi="Times New Roman" w:cs="Times New Roman"/>
          <w:color w:val="262626"/>
        </w:rPr>
      </w:pPr>
      <w:r w:rsidRPr="00A06E3D">
        <w:rPr>
          <w:rFonts w:ascii="Times New Roman" w:hAnsi="Times New Roman" w:cs="Times New Roman"/>
          <w:color w:val="262626"/>
        </w:rPr>
        <w:t>Genel olarak k</w:t>
      </w:r>
      <w:r w:rsidR="00A85201" w:rsidRPr="00A06E3D">
        <w:rPr>
          <w:rFonts w:ascii="Times New Roman" w:hAnsi="Times New Roman" w:cs="Times New Roman"/>
          <w:color w:val="262626"/>
        </w:rPr>
        <w:t>endilerine bir otorite tarafından 'Senin işin bu' denilen insanların herhangi bir etik sorgulama yapm</w:t>
      </w:r>
      <w:r w:rsidRPr="00A06E3D">
        <w:rPr>
          <w:rFonts w:ascii="Times New Roman" w:hAnsi="Times New Roman" w:cs="Times New Roman"/>
          <w:color w:val="262626"/>
        </w:rPr>
        <w:t>adan görevlerini benimsemeleri b</w:t>
      </w:r>
      <w:r w:rsidR="00A85201" w:rsidRPr="00A06E3D">
        <w:rPr>
          <w:rFonts w:ascii="Times New Roman" w:hAnsi="Times New Roman" w:cs="Times New Roman"/>
          <w:color w:val="262626"/>
        </w:rPr>
        <w:t xml:space="preserve">ir başka </w:t>
      </w:r>
      <w:r w:rsidRPr="00A06E3D">
        <w:rPr>
          <w:rFonts w:ascii="Times New Roman" w:hAnsi="Times New Roman" w:cs="Times New Roman"/>
          <w:color w:val="262626"/>
        </w:rPr>
        <w:t>ifadeyle</w:t>
      </w:r>
      <w:r w:rsidR="00A85201" w:rsidRPr="00A06E3D">
        <w:rPr>
          <w:rFonts w:ascii="Times New Roman" w:hAnsi="Times New Roman" w:cs="Times New Roman"/>
          <w:color w:val="262626"/>
        </w:rPr>
        <w:t xml:space="preserve"> belli konseptleri bir kez oluşturduktan sonra, insanlara en yapıl</w:t>
      </w:r>
      <w:r w:rsidRPr="00A06E3D">
        <w:rPr>
          <w:rFonts w:ascii="Times New Roman" w:hAnsi="Times New Roman" w:cs="Times New Roman"/>
          <w:color w:val="262626"/>
        </w:rPr>
        <w:t>mayacak işleri dahi yaptırmanın</w:t>
      </w:r>
      <w:r w:rsidR="00A85201" w:rsidRPr="00A06E3D">
        <w:rPr>
          <w:rFonts w:ascii="Times New Roman" w:hAnsi="Times New Roman" w:cs="Times New Roman"/>
          <w:color w:val="262626"/>
        </w:rPr>
        <w:t xml:space="preserve"> mümkün</w:t>
      </w:r>
      <w:r w:rsidRPr="00A06E3D">
        <w:rPr>
          <w:rFonts w:ascii="Times New Roman" w:hAnsi="Times New Roman" w:cs="Times New Roman"/>
          <w:color w:val="262626"/>
        </w:rPr>
        <w:t xml:space="preserve"> olduğu söylenebilir</w:t>
      </w:r>
      <w:r w:rsidR="00A85201" w:rsidRPr="00A06E3D">
        <w:rPr>
          <w:rFonts w:ascii="Times New Roman" w:hAnsi="Times New Roman" w:cs="Times New Roman"/>
          <w:color w:val="262626"/>
        </w:rPr>
        <w:t xml:space="preserve">. </w:t>
      </w:r>
      <w:r w:rsidRPr="00A06E3D">
        <w:rPr>
          <w:rFonts w:ascii="Times New Roman" w:hAnsi="Times New Roman" w:cs="Times New Roman"/>
          <w:color w:val="262626"/>
        </w:rPr>
        <w:t>İnsanlar,</w:t>
      </w:r>
      <w:r w:rsidR="00A85201" w:rsidRPr="00A06E3D">
        <w:rPr>
          <w:rFonts w:ascii="Times New Roman" w:hAnsi="Times New Roman" w:cs="Times New Roman"/>
          <w:color w:val="262626"/>
        </w:rPr>
        <w:t xml:space="preserve"> </w:t>
      </w:r>
      <w:r w:rsidRPr="00A06E3D">
        <w:rPr>
          <w:rFonts w:ascii="Times New Roman" w:hAnsi="Times New Roman" w:cs="Times New Roman"/>
          <w:color w:val="262626"/>
        </w:rPr>
        <w:t xml:space="preserve">içine girdikleri yeni dünya tarafından </w:t>
      </w:r>
      <w:r w:rsidR="00A85201" w:rsidRPr="00A06E3D">
        <w:rPr>
          <w:rFonts w:ascii="Times New Roman" w:hAnsi="Times New Roman" w:cs="Times New Roman"/>
          <w:color w:val="262626"/>
        </w:rPr>
        <w:t xml:space="preserve">farkında dahi olmadan şekillendirilmeye, bu dünyanın şartlarına uyum gösterecek şekilde değişmeye </w:t>
      </w:r>
      <w:r w:rsidR="006A0740" w:rsidRPr="00A06E3D">
        <w:rPr>
          <w:rFonts w:ascii="Times New Roman" w:hAnsi="Times New Roman" w:cs="Times New Roman"/>
          <w:color w:val="262626"/>
        </w:rPr>
        <w:t>başlamaktadırlar</w:t>
      </w:r>
      <w:r w:rsidR="00A85201" w:rsidRPr="00A06E3D">
        <w:rPr>
          <w:rFonts w:ascii="Times New Roman" w:hAnsi="Times New Roman" w:cs="Times New Roman"/>
          <w:color w:val="262626"/>
        </w:rPr>
        <w:t xml:space="preserve">. </w:t>
      </w:r>
    </w:p>
    <w:p w14:paraId="2DE99864" w14:textId="77777777" w:rsidR="00050DDE" w:rsidRPr="002B3AF9" w:rsidRDefault="00050DDE" w:rsidP="002B3AF9">
      <w:pPr>
        <w:widowControl w:val="0"/>
        <w:autoSpaceDE w:val="0"/>
        <w:autoSpaceDN w:val="0"/>
        <w:adjustRightInd w:val="0"/>
        <w:spacing w:line="360" w:lineRule="auto"/>
        <w:jc w:val="both"/>
        <w:rPr>
          <w:rFonts w:ascii="Times New Roman" w:hAnsi="Times New Roman" w:cs="Times New Roman"/>
          <w:color w:val="262626"/>
        </w:rPr>
      </w:pPr>
    </w:p>
    <w:p w14:paraId="423FBB6A" w14:textId="64A178A6" w:rsidR="00BE24F0" w:rsidRPr="002B3AF9" w:rsidRDefault="00BE24F0" w:rsidP="002B3AF9">
      <w:pPr>
        <w:widowControl w:val="0"/>
        <w:autoSpaceDE w:val="0"/>
        <w:autoSpaceDN w:val="0"/>
        <w:adjustRightInd w:val="0"/>
        <w:spacing w:line="360" w:lineRule="auto"/>
        <w:jc w:val="center"/>
        <w:rPr>
          <w:rFonts w:ascii="Times New Roman" w:hAnsi="Times New Roman" w:cs="Times New Roman"/>
          <w:b/>
          <w:color w:val="262626"/>
          <w:u w:val="single"/>
        </w:rPr>
      </w:pPr>
      <w:r w:rsidRPr="002B3AF9">
        <w:rPr>
          <w:rFonts w:ascii="Times New Roman" w:hAnsi="Times New Roman" w:cs="Times New Roman"/>
          <w:b/>
          <w:color w:val="262626"/>
          <w:u w:val="single"/>
        </w:rPr>
        <w:t>İzleyebilirsiniz</w:t>
      </w:r>
    </w:p>
    <w:p w14:paraId="219E5E0F" w14:textId="538B328D" w:rsidR="00BE24F0" w:rsidRPr="002B3AF9" w:rsidRDefault="00BE24F0" w:rsidP="002B3AF9">
      <w:pPr>
        <w:widowControl w:val="0"/>
        <w:autoSpaceDE w:val="0"/>
        <w:autoSpaceDN w:val="0"/>
        <w:adjustRightInd w:val="0"/>
        <w:spacing w:line="360" w:lineRule="auto"/>
        <w:rPr>
          <w:rFonts w:ascii="Times New Roman" w:hAnsi="Times New Roman" w:cs="Times New Roman"/>
          <w:b/>
          <w:color w:val="262626"/>
        </w:rPr>
      </w:pPr>
      <w:r w:rsidRPr="002B3AF9">
        <w:rPr>
          <w:rFonts w:ascii="Times New Roman" w:hAnsi="Times New Roman" w:cs="Times New Roman"/>
          <w:b/>
          <w:color w:val="262626"/>
        </w:rPr>
        <w:t>Video</w:t>
      </w:r>
    </w:p>
    <w:p w14:paraId="63760934" w14:textId="4B8F20F5" w:rsidR="00BE24F0" w:rsidRPr="002B3AF9" w:rsidRDefault="00A96195" w:rsidP="002B3AF9">
      <w:pPr>
        <w:pStyle w:val="ListeParagraf"/>
        <w:numPr>
          <w:ilvl w:val="0"/>
          <w:numId w:val="8"/>
        </w:numPr>
        <w:spacing w:line="360" w:lineRule="auto"/>
        <w:jc w:val="both"/>
        <w:rPr>
          <w:rFonts w:ascii="Times New Roman" w:hAnsi="Times New Roman" w:cs="Times New Roman"/>
        </w:rPr>
      </w:pPr>
      <w:hyperlink r:id="rId8" w:history="1">
        <w:r w:rsidR="00BE24F0" w:rsidRPr="002B3AF9">
          <w:rPr>
            <w:rStyle w:val="Kpr"/>
            <w:rFonts w:ascii="Times New Roman" w:hAnsi="Times New Roman" w:cs="Times New Roman"/>
          </w:rPr>
          <w:t>http://www.replikvideo.com/6977/zimbardo-stanford-hapishanesi</w:t>
        </w:r>
      </w:hyperlink>
      <w:r w:rsidR="00BE24F0" w:rsidRPr="002B3AF9">
        <w:rPr>
          <w:rFonts w:ascii="Times New Roman" w:hAnsi="Times New Roman" w:cs="Times New Roman"/>
        </w:rPr>
        <w:t xml:space="preserve"> </w:t>
      </w:r>
    </w:p>
    <w:p w14:paraId="75863A46" w14:textId="7EFC35AE" w:rsidR="00BE24F0" w:rsidRPr="002B3AF9" w:rsidRDefault="00BE24F0" w:rsidP="002B3AF9">
      <w:pPr>
        <w:pStyle w:val="ListeParagraf"/>
        <w:numPr>
          <w:ilvl w:val="0"/>
          <w:numId w:val="8"/>
        </w:numPr>
        <w:spacing w:line="360" w:lineRule="auto"/>
        <w:jc w:val="both"/>
        <w:rPr>
          <w:rFonts w:ascii="Times New Roman" w:hAnsi="Times New Roman" w:cs="Times New Roman"/>
        </w:rPr>
      </w:pPr>
      <w:r w:rsidRPr="002B3AF9">
        <w:rPr>
          <w:rFonts w:ascii="Times New Roman" w:hAnsi="Times New Roman" w:cs="Times New Roman"/>
        </w:rPr>
        <w:t xml:space="preserve"> </w:t>
      </w:r>
      <w:hyperlink r:id="rId9" w:history="1">
        <w:r w:rsidRPr="002B3AF9">
          <w:rPr>
            <w:rStyle w:val="Kpr"/>
            <w:rFonts w:ascii="Times New Roman" w:hAnsi="Times New Roman" w:cs="Times New Roman"/>
          </w:rPr>
          <w:t>http://www.izlesene.com/video/hapishane-deneyi-1-bolum/2605495</w:t>
        </w:r>
      </w:hyperlink>
      <w:r w:rsidRPr="002B3AF9">
        <w:rPr>
          <w:rFonts w:ascii="Times New Roman" w:hAnsi="Times New Roman" w:cs="Times New Roman"/>
        </w:rPr>
        <w:t xml:space="preserve"> </w:t>
      </w:r>
    </w:p>
    <w:p w14:paraId="397691BB" w14:textId="45031883" w:rsidR="00BE24F0" w:rsidRPr="002B3AF9" w:rsidRDefault="00BE24F0" w:rsidP="002B3AF9">
      <w:pPr>
        <w:pStyle w:val="ListeParagraf"/>
        <w:numPr>
          <w:ilvl w:val="0"/>
          <w:numId w:val="8"/>
        </w:numPr>
        <w:spacing w:line="360" w:lineRule="auto"/>
        <w:jc w:val="both"/>
        <w:rPr>
          <w:rFonts w:ascii="Times New Roman" w:hAnsi="Times New Roman" w:cs="Times New Roman"/>
        </w:rPr>
      </w:pPr>
      <w:r w:rsidRPr="002B3AF9">
        <w:rPr>
          <w:rFonts w:ascii="Times New Roman" w:hAnsi="Times New Roman" w:cs="Times New Roman"/>
        </w:rPr>
        <w:t xml:space="preserve"> </w:t>
      </w:r>
      <w:hyperlink r:id="rId10" w:history="1">
        <w:r w:rsidRPr="002B3AF9">
          <w:rPr>
            <w:rStyle w:val="Kpr"/>
            <w:rFonts w:ascii="Times New Roman" w:hAnsi="Times New Roman" w:cs="Times New Roman"/>
          </w:rPr>
          <w:t>http://www.dailymotion.com/video/xevnb4_hapishane-deneyi-2-bolum_tech</w:t>
        </w:r>
      </w:hyperlink>
      <w:r w:rsidRPr="002B3AF9">
        <w:rPr>
          <w:rFonts w:ascii="Times New Roman" w:hAnsi="Times New Roman" w:cs="Times New Roman"/>
        </w:rPr>
        <w:t xml:space="preserve"> </w:t>
      </w:r>
    </w:p>
    <w:p w14:paraId="14C187FB" w14:textId="30A08D80" w:rsidR="00BE24F0" w:rsidRPr="002B3AF9" w:rsidRDefault="00BE24F0" w:rsidP="002B3AF9">
      <w:pPr>
        <w:pStyle w:val="ListeParagraf"/>
        <w:numPr>
          <w:ilvl w:val="0"/>
          <w:numId w:val="8"/>
        </w:numPr>
        <w:spacing w:line="360" w:lineRule="auto"/>
        <w:jc w:val="both"/>
        <w:rPr>
          <w:rFonts w:ascii="Times New Roman" w:hAnsi="Times New Roman" w:cs="Times New Roman"/>
        </w:rPr>
      </w:pPr>
      <w:r w:rsidRPr="002B3AF9">
        <w:rPr>
          <w:rFonts w:ascii="Times New Roman" w:hAnsi="Times New Roman" w:cs="Times New Roman"/>
        </w:rPr>
        <w:t xml:space="preserve"> </w:t>
      </w:r>
      <w:hyperlink r:id="rId11" w:history="1">
        <w:r w:rsidRPr="002B3AF9">
          <w:rPr>
            <w:rStyle w:val="Kpr"/>
            <w:rFonts w:ascii="Times New Roman" w:hAnsi="Times New Roman" w:cs="Times New Roman"/>
          </w:rPr>
          <w:t>http://www.dailymotion.com/video/xevnj9_hapishane-deneyi-3-bolum_tech</w:t>
        </w:r>
      </w:hyperlink>
      <w:r w:rsidRPr="002B3AF9">
        <w:rPr>
          <w:rFonts w:ascii="Times New Roman" w:hAnsi="Times New Roman" w:cs="Times New Roman"/>
        </w:rPr>
        <w:t xml:space="preserve"> </w:t>
      </w:r>
    </w:p>
    <w:p w14:paraId="5F8A61E0" w14:textId="21979CBC" w:rsidR="00BE24F0" w:rsidRPr="002B3AF9" w:rsidRDefault="00BE24F0" w:rsidP="002B3AF9">
      <w:pPr>
        <w:pStyle w:val="ListeParagraf"/>
        <w:numPr>
          <w:ilvl w:val="0"/>
          <w:numId w:val="8"/>
        </w:numPr>
        <w:spacing w:line="360" w:lineRule="auto"/>
        <w:jc w:val="both"/>
        <w:rPr>
          <w:rFonts w:ascii="Times New Roman" w:hAnsi="Times New Roman" w:cs="Times New Roman"/>
        </w:rPr>
      </w:pPr>
      <w:r w:rsidRPr="002B3AF9">
        <w:rPr>
          <w:rFonts w:ascii="Times New Roman" w:hAnsi="Times New Roman" w:cs="Times New Roman"/>
        </w:rPr>
        <w:t xml:space="preserve"> </w:t>
      </w:r>
      <w:hyperlink r:id="rId12" w:history="1">
        <w:r w:rsidRPr="002B3AF9">
          <w:rPr>
            <w:rStyle w:val="Kpr"/>
            <w:rFonts w:ascii="Times New Roman" w:hAnsi="Times New Roman" w:cs="Times New Roman"/>
          </w:rPr>
          <w:t>http://www.dailymotion.com/video/xevpb1_hapishane-deneyi-4-bolum_tech</w:t>
        </w:r>
      </w:hyperlink>
      <w:r w:rsidRPr="002B3AF9">
        <w:rPr>
          <w:rFonts w:ascii="Times New Roman" w:hAnsi="Times New Roman" w:cs="Times New Roman"/>
        </w:rPr>
        <w:t xml:space="preserve"> </w:t>
      </w:r>
    </w:p>
    <w:p w14:paraId="2E6D7B9C" w14:textId="33767C31" w:rsidR="00BE24F0" w:rsidRPr="002B3AF9" w:rsidRDefault="00A96195" w:rsidP="002B3AF9">
      <w:pPr>
        <w:pStyle w:val="ListeParagraf"/>
        <w:numPr>
          <w:ilvl w:val="0"/>
          <w:numId w:val="8"/>
        </w:numPr>
        <w:spacing w:line="360" w:lineRule="auto"/>
        <w:jc w:val="both"/>
        <w:rPr>
          <w:rFonts w:ascii="Times New Roman" w:hAnsi="Times New Roman" w:cs="Times New Roman"/>
        </w:rPr>
      </w:pPr>
      <w:hyperlink r:id="rId13" w:history="1">
        <w:r w:rsidR="00BE24F0" w:rsidRPr="002B3AF9">
          <w:rPr>
            <w:rStyle w:val="Kpr"/>
            <w:rFonts w:ascii="Times New Roman" w:hAnsi="Times New Roman" w:cs="Times New Roman"/>
          </w:rPr>
          <w:t>http://www.youtube.com/watch?v=arxqFsc4BkY</w:t>
        </w:r>
      </w:hyperlink>
      <w:r w:rsidR="00BE24F0" w:rsidRPr="002B3AF9">
        <w:rPr>
          <w:rFonts w:ascii="Times New Roman" w:hAnsi="Times New Roman" w:cs="Times New Roman"/>
        </w:rPr>
        <w:t xml:space="preserve"> </w:t>
      </w:r>
    </w:p>
    <w:p w14:paraId="56C934DC" w14:textId="77777777" w:rsidR="00BE24F0" w:rsidRPr="002B3AF9" w:rsidRDefault="00BE24F0" w:rsidP="002B3AF9">
      <w:pPr>
        <w:widowControl w:val="0"/>
        <w:autoSpaceDE w:val="0"/>
        <w:autoSpaceDN w:val="0"/>
        <w:adjustRightInd w:val="0"/>
        <w:spacing w:line="360" w:lineRule="auto"/>
        <w:jc w:val="both"/>
        <w:rPr>
          <w:rFonts w:ascii="Times New Roman" w:hAnsi="Times New Roman" w:cs="Times New Roman"/>
          <w:color w:val="262626"/>
        </w:rPr>
      </w:pPr>
    </w:p>
    <w:p w14:paraId="1E1F218B" w14:textId="2B568E90" w:rsidR="00BE24F0" w:rsidRPr="002B3AF9" w:rsidRDefault="00BE24F0" w:rsidP="002B3AF9">
      <w:pPr>
        <w:widowControl w:val="0"/>
        <w:autoSpaceDE w:val="0"/>
        <w:autoSpaceDN w:val="0"/>
        <w:adjustRightInd w:val="0"/>
        <w:spacing w:line="360" w:lineRule="auto"/>
        <w:jc w:val="both"/>
        <w:rPr>
          <w:rFonts w:ascii="Times New Roman" w:hAnsi="Times New Roman" w:cs="Times New Roman"/>
          <w:b/>
          <w:color w:val="262626"/>
        </w:rPr>
      </w:pPr>
      <w:r w:rsidRPr="002B3AF9">
        <w:rPr>
          <w:rFonts w:ascii="Times New Roman" w:hAnsi="Times New Roman" w:cs="Times New Roman"/>
          <w:b/>
          <w:color w:val="262626"/>
        </w:rPr>
        <w:t>Film</w:t>
      </w:r>
    </w:p>
    <w:p w14:paraId="74E6AE4D" w14:textId="003C799D" w:rsidR="00BE24F0" w:rsidRPr="002B3AF9" w:rsidRDefault="00BE24F0" w:rsidP="002B3AF9">
      <w:pPr>
        <w:pStyle w:val="ListeParagraf"/>
        <w:numPr>
          <w:ilvl w:val="0"/>
          <w:numId w:val="7"/>
        </w:numPr>
        <w:spacing w:line="360" w:lineRule="auto"/>
        <w:jc w:val="both"/>
        <w:rPr>
          <w:rFonts w:ascii="Times New Roman" w:hAnsi="Times New Roman" w:cs="Times New Roman"/>
          <w:lang w:val="en-US"/>
        </w:rPr>
      </w:pPr>
      <w:r w:rsidRPr="002B3AF9">
        <w:rPr>
          <w:rFonts w:ascii="Times New Roman" w:hAnsi="Times New Roman" w:cs="Times New Roman"/>
          <w:b/>
          <w:bCs/>
          <w:lang w:val="en-US"/>
        </w:rPr>
        <w:t xml:space="preserve">"Das Experiment" </w:t>
      </w:r>
      <w:r w:rsidRPr="002B3AF9">
        <w:rPr>
          <w:rFonts w:ascii="Times New Roman" w:hAnsi="Times New Roman" w:cs="Times New Roman"/>
          <w:lang w:val="en-US"/>
        </w:rPr>
        <w:t xml:space="preserve">2001 Alman </w:t>
      </w:r>
      <w:proofErr w:type="spellStart"/>
      <w:r w:rsidRPr="002B3AF9">
        <w:rPr>
          <w:rFonts w:ascii="Times New Roman" w:hAnsi="Times New Roman" w:cs="Times New Roman"/>
          <w:lang w:val="en-US"/>
        </w:rPr>
        <w:t>yapımı</w:t>
      </w:r>
      <w:proofErr w:type="spellEnd"/>
      <w:r w:rsidRPr="002B3AF9">
        <w:rPr>
          <w:rFonts w:ascii="Times New Roman" w:hAnsi="Times New Roman" w:cs="Times New Roman"/>
          <w:lang w:val="en-US"/>
        </w:rPr>
        <w:t xml:space="preserve">. </w:t>
      </w:r>
    </w:p>
    <w:p w14:paraId="396CB7F3" w14:textId="60641AB9" w:rsidR="00BE24F0" w:rsidRPr="002B3AF9" w:rsidRDefault="0046677B" w:rsidP="002B3AF9">
      <w:pPr>
        <w:pStyle w:val="ListeParagraf"/>
        <w:numPr>
          <w:ilvl w:val="0"/>
          <w:numId w:val="7"/>
        </w:numPr>
        <w:spacing w:line="360" w:lineRule="auto"/>
        <w:jc w:val="both"/>
        <w:rPr>
          <w:rFonts w:ascii="Times New Roman" w:hAnsi="Times New Roman" w:cs="Times New Roman"/>
          <w:b/>
        </w:rPr>
      </w:pPr>
      <w:r w:rsidRPr="002B3AF9">
        <w:rPr>
          <w:rFonts w:ascii="Times New Roman" w:hAnsi="Times New Roman" w:cs="Times New Roman"/>
          <w:b/>
          <w:bCs/>
          <w:lang w:val="en-US"/>
        </w:rPr>
        <w:t>"The Experiment"</w:t>
      </w:r>
      <w:r w:rsidR="00BE24F0" w:rsidRPr="002B3AF9">
        <w:rPr>
          <w:rFonts w:ascii="Times New Roman" w:hAnsi="Times New Roman" w:cs="Times New Roman"/>
          <w:lang w:val="en-US"/>
        </w:rPr>
        <w:t xml:space="preserve"> 2010 Hollywood </w:t>
      </w:r>
      <w:proofErr w:type="spellStart"/>
      <w:r w:rsidR="00BE24F0" w:rsidRPr="002B3AF9">
        <w:rPr>
          <w:rFonts w:ascii="Times New Roman" w:hAnsi="Times New Roman" w:cs="Times New Roman"/>
          <w:lang w:val="en-US"/>
        </w:rPr>
        <w:t>yapımı</w:t>
      </w:r>
      <w:proofErr w:type="spellEnd"/>
      <w:r w:rsidRPr="002B3AF9">
        <w:rPr>
          <w:rFonts w:ascii="Times New Roman" w:hAnsi="Times New Roman" w:cs="Times New Roman"/>
          <w:lang w:val="en-US"/>
        </w:rPr>
        <w:t>.</w:t>
      </w:r>
    </w:p>
    <w:p w14:paraId="3628B49C" w14:textId="77777777" w:rsidR="004643D6" w:rsidRPr="002B3AF9" w:rsidRDefault="004643D6" w:rsidP="002B3AF9">
      <w:pPr>
        <w:widowControl w:val="0"/>
        <w:autoSpaceDE w:val="0"/>
        <w:autoSpaceDN w:val="0"/>
        <w:adjustRightInd w:val="0"/>
        <w:spacing w:line="360" w:lineRule="auto"/>
        <w:jc w:val="both"/>
        <w:rPr>
          <w:rFonts w:ascii="Times New Roman" w:hAnsi="Times New Roman" w:cs="Times New Roman"/>
          <w:color w:val="262626"/>
        </w:rPr>
      </w:pPr>
    </w:p>
    <w:p w14:paraId="2E8B9518" w14:textId="77777777" w:rsidR="000372A6" w:rsidRPr="00A06E3D" w:rsidRDefault="000372A6" w:rsidP="00A06E3D">
      <w:pPr>
        <w:spacing w:line="360" w:lineRule="auto"/>
        <w:jc w:val="both"/>
        <w:rPr>
          <w:rFonts w:ascii="Times New Roman" w:hAnsi="Times New Roman" w:cs="Times New Roman"/>
        </w:rPr>
      </w:pPr>
    </w:p>
    <w:sectPr w:rsidR="000372A6" w:rsidRPr="00A06E3D" w:rsidSect="00A37E3D">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A0B8" w14:textId="77777777" w:rsidR="004E73B6" w:rsidRDefault="004E73B6" w:rsidP="00B14A01">
      <w:r>
        <w:separator/>
      </w:r>
    </w:p>
  </w:endnote>
  <w:endnote w:type="continuationSeparator" w:id="0">
    <w:p w14:paraId="64D2BF17" w14:textId="77777777" w:rsidR="004E73B6" w:rsidRDefault="004E73B6" w:rsidP="00B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6F86" w14:textId="77777777" w:rsidR="004E73B6" w:rsidRDefault="004E73B6" w:rsidP="0080586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B48197" w14:textId="77777777" w:rsidR="004E73B6" w:rsidRDefault="004E73B6" w:rsidP="00B14A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A290" w14:textId="77777777" w:rsidR="004E73B6" w:rsidRPr="00B14A01" w:rsidRDefault="004E73B6" w:rsidP="00805866">
    <w:pPr>
      <w:pStyle w:val="AltBilgi"/>
      <w:framePr w:wrap="around" w:vAnchor="text" w:hAnchor="margin" w:xAlign="right" w:y="1"/>
      <w:rPr>
        <w:rStyle w:val="SayfaNumaras"/>
        <w:rFonts w:ascii="Times New Roman" w:hAnsi="Times New Roman" w:cs="Times New Roman"/>
      </w:rPr>
    </w:pPr>
    <w:r w:rsidRPr="00B14A01">
      <w:rPr>
        <w:rStyle w:val="SayfaNumaras"/>
        <w:rFonts w:ascii="Times New Roman" w:hAnsi="Times New Roman" w:cs="Times New Roman"/>
      </w:rPr>
      <w:fldChar w:fldCharType="begin"/>
    </w:r>
    <w:r w:rsidRPr="00B14A01">
      <w:rPr>
        <w:rStyle w:val="SayfaNumaras"/>
        <w:rFonts w:ascii="Times New Roman" w:hAnsi="Times New Roman" w:cs="Times New Roman"/>
      </w:rPr>
      <w:instrText xml:space="preserve">PAGE  </w:instrText>
    </w:r>
    <w:r w:rsidRPr="00B14A01">
      <w:rPr>
        <w:rStyle w:val="SayfaNumaras"/>
        <w:rFonts w:ascii="Times New Roman" w:hAnsi="Times New Roman" w:cs="Times New Roman"/>
      </w:rPr>
      <w:fldChar w:fldCharType="separate"/>
    </w:r>
    <w:r w:rsidR="00A96195">
      <w:rPr>
        <w:rStyle w:val="SayfaNumaras"/>
        <w:rFonts w:ascii="Times New Roman" w:hAnsi="Times New Roman" w:cs="Times New Roman"/>
        <w:noProof/>
      </w:rPr>
      <w:t>5</w:t>
    </w:r>
    <w:r w:rsidRPr="00B14A01">
      <w:rPr>
        <w:rStyle w:val="SayfaNumaras"/>
        <w:rFonts w:ascii="Times New Roman" w:hAnsi="Times New Roman" w:cs="Times New Roman"/>
      </w:rPr>
      <w:fldChar w:fldCharType="end"/>
    </w:r>
  </w:p>
  <w:p w14:paraId="64D95ADC" w14:textId="77777777" w:rsidR="004E73B6" w:rsidRDefault="004E73B6" w:rsidP="00B14A0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CE7B" w14:textId="77777777" w:rsidR="004E73B6" w:rsidRDefault="004E73B6" w:rsidP="00B14A01">
      <w:r>
        <w:separator/>
      </w:r>
    </w:p>
  </w:footnote>
  <w:footnote w:type="continuationSeparator" w:id="0">
    <w:p w14:paraId="29624F2C" w14:textId="77777777" w:rsidR="004E73B6" w:rsidRDefault="004E73B6" w:rsidP="00B14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D22F6"/>
    <w:multiLevelType w:val="hybridMultilevel"/>
    <w:tmpl w:val="FABEFC68"/>
    <w:lvl w:ilvl="0" w:tplc="13B0906C">
      <w:start w:val="1"/>
      <w:numFmt w:val="decimal"/>
      <w:lvlText w:val="%1."/>
      <w:lvlJc w:val="left"/>
      <w:pPr>
        <w:ind w:left="720" w:hanging="360"/>
      </w:pPr>
      <w:rPr>
        <w:rFonts w:ascii="Times New Roman" w:eastAsiaTheme="minorEastAsia" w:hAnsi="Times New Roman"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174D1"/>
    <w:multiLevelType w:val="hybridMultilevel"/>
    <w:tmpl w:val="B4583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C1A3D"/>
    <w:multiLevelType w:val="hybridMultilevel"/>
    <w:tmpl w:val="DE329E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D4BA0"/>
    <w:multiLevelType w:val="hybridMultilevel"/>
    <w:tmpl w:val="FB8CE1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EF338B"/>
    <w:multiLevelType w:val="hybridMultilevel"/>
    <w:tmpl w:val="349CD544"/>
    <w:lvl w:ilvl="0" w:tplc="5A40B39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815BC"/>
    <w:multiLevelType w:val="hybridMultilevel"/>
    <w:tmpl w:val="20301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62DD2"/>
    <w:multiLevelType w:val="hybridMultilevel"/>
    <w:tmpl w:val="2D9E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F6"/>
    <w:rsid w:val="000372A6"/>
    <w:rsid w:val="00050DDE"/>
    <w:rsid w:val="000A7027"/>
    <w:rsid w:val="000D62C4"/>
    <w:rsid w:val="000E4DA4"/>
    <w:rsid w:val="001B3BDA"/>
    <w:rsid w:val="00264D5C"/>
    <w:rsid w:val="002B3AF9"/>
    <w:rsid w:val="002E663D"/>
    <w:rsid w:val="00325C03"/>
    <w:rsid w:val="00344CDD"/>
    <w:rsid w:val="003A559F"/>
    <w:rsid w:val="003C645E"/>
    <w:rsid w:val="00412DFD"/>
    <w:rsid w:val="00423512"/>
    <w:rsid w:val="004643D6"/>
    <w:rsid w:val="0046677B"/>
    <w:rsid w:val="004A4996"/>
    <w:rsid w:val="004D5065"/>
    <w:rsid w:val="004E73B6"/>
    <w:rsid w:val="00546268"/>
    <w:rsid w:val="005B6E1B"/>
    <w:rsid w:val="005B7B61"/>
    <w:rsid w:val="00617311"/>
    <w:rsid w:val="0063329A"/>
    <w:rsid w:val="006A0740"/>
    <w:rsid w:val="007B2B0F"/>
    <w:rsid w:val="007D0F4D"/>
    <w:rsid w:val="00805866"/>
    <w:rsid w:val="00814167"/>
    <w:rsid w:val="00845AFB"/>
    <w:rsid w:val="00872E85"/>
    <w:rsid w:val="0088055A"/>
    <w:rsid w:val="00890F33"/>
    <w:rsid w:val="008E5590"/>
    <w:rsid w:val="009002DC"/>
    <w:rsid w:val="009229E6"/>
    <w:rsid w:val="00935961"/>
    <w:rsid w:val="009716D1"/>
    <w:rsid w:val="009860A2"/>
    <w:rsid w:val="009A1AE6"/>
    <w:rsid w:val="009E61AC"/>
    <w:rsid w:val="00A06E3D"/>
    <w:rsid w:val="00A12090"/>
    <w:rsid w:val="00A37E3D"/>
    <w:rsid w:val="00A549F2"/>
    <w:rsid w:val="00A6334A"/>
    <w:rsid w:val="00A63BB3"/>
    <w:rsid w:val="00A64E07"/>
    <w:rsid w:val="00A657E1"/>
    <w:rsid w:val="00A85201"/>
    <w:rsid w:val="00A96195"/>
    <w:rsid w:val="00AD15E0"/>
    <w:rsid w:val="00AD2572"/>
    <w:rsid w:val="00B14A01"/>
    <w:rsid w:val="00B3133C"/>
    <w:rsid w:val="00B32ED3"/>
    <w:rsid w:val="00B63671"/>
    <w:rsid w:val="00B713D4"/>
    <w:rsid w:val="00B91405"/>
    <w:rsid w:val="00BC276D"/>
    <w:rsid w:val="00BD04DF"/>
    <w:rsid w:val="00BD3AFC"/>
    <w:rsid w:val="00BE24F0"/>
    <w:rsid w:val="00BF7FD2"/>
    <w:rsid w:val="00C0136F"/>
    <w:rsid w:val="00C23BB5"/>
    <w:rsid w:val="00CB2523"/>
    <w:rsid w:val="00CC7329"/>
    <w:rsid w:val="00CD5C81"/>
    <w:rsid w:val="00D750AA"/>
    <w:rsid w:val="00D80365"/>
    <w:rsid w:val="00DD2F61"/>
    <w:rsid w:val="00E15332"/>
    <w:rsid w:val="00E52250"/>
    <w:rsid w:val="00EC4100"/>
    <w:rsid w:val="00EF73F6"/>
    <w:rsid w:val="00F04D69"/>
    <w:rsid w:val="00F30E97"/>
    <w:rsid w:val="00F46C40"/>
    <w:rsid w:val="00F61A74"/>
    <w:rsid w:val="00F63901"/>
    <w:rsid w:val="00F7000C"/>
    <w:rsid w:val="00FB1CA7"/>
    <w:rsid w:val="00FC4672"/>
    <w:rsid w:val="00FC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75031"/>
  <w14:defaultImageDpi w14:val="300"/>
  <w15:docId w15:val="{16A775D5-7838-4F4F-B531-88E847DA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750AA"/>
    <w:rPr>
      <w:b/>
      <w:bCs/>
    </w:rPr>
  </w:style>
  <w:style w:type="paragraph" w:styleId="NormalWeb">
    <w:name w:val="Normal (Web)"/>
    <w:basedOn w:val="Normal"/>
    <w:uiPriority w:val="99"/>
    <w:semiHidden/>
    <w:unhideWhenUsed/>
    <w:rsid w:val="00872E85"/>
    <w:pPr>
      <w:spacing w:before="100" w:beforeAutospacing="1" w:after="100" w:afterAutospacing="1"/>
    </w:pPr>
    <w:rPr>
      <w:rFonts w:ascii="Times" w:hAnsi="Times" w:cs="Times New Roman"/>
      <w:sz w:val="20"/>
      <w:szCs w:val="20"/>
      <w:lang w:val="en-US"/>
    </w:rPr>
  </w:style>
  <w:style w:type="paragraph" w:styleId="ListeParagraf">
    <w:name w:val="List Paragraph"/>
    <w:basedOn w:val="Normal"/>
    <w:uiPriority w:val="34"/>
    <w:qFormat/>
    <w:rsid w:val="000E4DA4"/>
    <w:pPr>
      <w:ind w:left="720"/>
      <w:contextualSpacing/>
    </w:pPr>
  </w:style>
  <w:style w:type="paragraph" w:styleId="AltBilgi">
    <w:name w:val="footer"/>
    <w:basedOn w:val="Normal"/>
    <w:link w:val="AltBilgiChar"/>
    <w:uiPriority w:val="99"/>
    <w:unhideWhenUsed/>
    <w:rsid w:val="00B14A01"/>
    <w:pPr>
      <w:tabs>
        <w:tab w:val="center" w:pos="4320"/>
        <w:tab w:val="right" w:pos="8640"/>
      </w:tabs>
    </w:pPr>
  </w:style>
  <w:style w:type="character" w:customStyle="1" w:styleId="AltBilgiChar">
    <w:name w:val="Alt Bilgi Char"/>
    <w:basedOn w:val="VarsaylanParagrafYazTipi"/>
    <w:link w:val="AltBilgi"/>
    <w:uiPriority w:val="99"/>
    <w:rsid w:val="00B14A01"/>
    <w:rPr>
      <w:lang w:val="tr-TR"/>
    </w:rPr>
  </w:style>
  <w:style w:type="character" w:styleId="SayfaNumaras">
    <w:name w:val="page number"/>
    <w:basedOn w:val="VarsaylanParagrafYazTipi"/>
    <w:uiPriority w:val="99"/>
    <w:semiHidden/>
    <w:unhideWhenUsed/>
    <w:rsid w:val="00B14A01"/>
  </w:style>
  <w:style w:type="paragraph" w:styleId="stBilgi">
    <w:name w:val="header"/>
    <w:basedOn w:val="Normal"/>
    <w:link w:val="stBilgiChar"/>
    <w:uiPriority w:val="99"/>
    <w:unhideWhenUsed/>
    <w:rsid w:val="00B14A01"/>
    <w:pPr>
      <w:tabs>
        <w:tab w:val="center" w:pos="4320"/>
        <w:tab w:val="right" w:pos="8640"/>
      </w:tabs>
    </w:pPr>
  </w:style>
  <w:style w:type="character" w:customStyle="1" w:styleId="stBilgiChar">
    <w:name w:val="Üst Bilgi Char"/>
    <w:basedOn w:val="VarsaylanParagrafYazTipi"/>
    <w:link w:val="stBilgi"/>
    <w:uiPriority w:val="99"/>
    <w:rsid w:val="00B14A01"/>
    <w:rPr>
      <w:lang w:val="tr-TR"/>
    </w:rPr>
  </w:style>
  <w:style w:type="character" w:styleId="Kpr">
    <w:name w:val="Hyperlink"/>
    <w:basedOn w:val="VarsaylanParagrafYazTipi"/>
    <w:uiPriority w:val="99"/>
    <w:unhideWhenUsed/>
    <w:rsid w:val="00BE24F0"/>
    <w:rPr>
      <w:color w:val="0000FF" w:themeColor="hyperlink"/>
      <w:u w:val="single"/>
    </w:rPr>
  </w:style>
  <w:style w:type="character" w:styleId="zlenenKpr">
    <w:name w:val="FollowedHyperlink"/>
    <w:basedOn w:val="VarsaylanParagrafYazTipi"/>
    <w:uiPriority w:val="99"/>
    <w:semiHidden/>
    <w:unhideWhenUsed/>
    <w:rsid w:val="00BE2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6324">
      <w:bodyDiv w:val="1"/>
      <w:marLeft w:val="0"/>
      <w:marRight w:val="0"/>
      <w:marTop w:val="0"/>
      <w:marBottom w:val="0"/>
      <w:divBdr>
        <w:top w:val="none" w:sz="0" w:space="0" w:color="auto"/>
        <w:left w:val="none" w:sz="0" w:space="0" w:color="auto"/>
        <w:bottom w:val="none" w:sz="0" w:space="0" w:color="auto"/>
        <w:right w:val="none" w:sz="0" w:space="0" w:color="auto"/>
      </w:divBdr>
    </w:div>
    <w:div w:id="289678257">
      <w:bodyDiv w:val="1"/>
      <w:marLeft w:val="0"/>
      <w:marRight w:val="0"/>
      <w:marTop w:val="0"/>
      <w:marBottom w:val="0"/>
      <w:divBdr>
        <w:top w:val="none" w:sz="0" w:space="0" w:color="auto"/>
        <w:left w:val="none" w:sz="0" w:space="0" w:color="auto"/>
        <w:bottom w:val="none" w:sz="0" w:space="0" w:color="auto"/>
        <w:right w:val="none" w:sz="0" w:space="0" w:color="auto"/>
      </w:divBdr>
    </w:div>
    <w:div w:id="630749900">
      <w:bodyDiv w:val="1"/>
      <w:marLeft w:val="0"/>
      <w:marRight w:val="0"/>
      <w:marTop w:val="0"/>
      <w:marBottom w:val="0"/>
      <w:divBdr>
        <w:top w:val="none" w:sz="0" w:space="0" w:color="auto"/>
        <w:left w:val="none" w:sz="0" w:space="0" w:color="auto"/>
        <w:bottom w:val="none" w:sz="0" w:space="0" w:color="auto"/>
        <w:right w:val="none" w:sz="0" w:space="0" w:color="auto"/>
      </w:divBdr>
    </w:div>
    <w:div w:id="779182642">
      <w:bodyDiv w:val="1"/>
      <w:marLeft w:val="0"/>
      <w:marRight w:val="0"/>
      <w:marTop w:val="0"/>
      <w:marBottom w:val="0"/>
      <w:divBdr>
        <w:top w:val="none" w:sz="0" w:space="0" w:color="auto"/>
        <w:left w:val="none" w:sz="0" w:space="0" w:color="auto"/>
        <w:bottom w:val="none" w:sz="0" w:space="0" w:color="auto"/>
        <w:right w:val="none" w:sz="0" w:space="0" w:color="auto"/>
      </w:divBdr>
    </w:div>
    <w:div w:id="862206520">
      <w:bodyDiv w:val="1"/>
      <w:marLeft w:val="0"/>
      <w:marRight w:val="0"/>
      <w:marTop w:val="0"/>
      <w:marBottom w:val="0"/>
      <w:divBdr>
        <w:top w:val="none" w:sz="0" w:space="0" w:color="auto"/>
        <w:left w:val="none" w:sz="0" w:space="0" w:color="auto"/>
        <w:bottom w:val="none" w:sz="0" w:space="0" w:color="auto"/>
        <w:right w:val="none" w:sz="0" w:space="0" w:color="auto"/>
      </w:divBdr>
    </w:div>
    <w:div w:id="871527867">
      <w:bodyDiv w:val="1"/>
      <w:marLeft w:val="0"/>
      <w:marRight w:val="0"/>
      <w:marTop w:val="0"/>
      <w:marBottom w:val="0"/>
      <w:divBdr>
        <w:top w:val="none" w:sz="0" w:space="0" w:color="auto"/>
        <w:left w:val="none" w:sz="0" w:space="0" w:color="auto"/>
        <w:bottom w:val="none" w:sz="0" w:space="0" w:color="auto"/>
        <w:right w:val="none" w:sz="0" w:space="0" w:color="auto"/>
      </w:divBdr>
    </w:div>
    <w:div w:id="948702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likvideo.com/6977/zimbardo-stanford-hapishanesi" TargetMode="External"/><Relationship Id="rId13" Type="http://schemas.openxmlformats.org/officeDocument/2006/relationships/hyperlink" Target="http://www.youtube.com/watch?v=arxqFsc4BkY" TargetMode="External"/><Relationship Id="rId3" Type="http://schemas.openxmlformats.org/officeDocument/2006/relationships/settings" Target="settings.xml"/><Relationship Id="rId7" Type="http://schemas.openxmlformats.org/officeDocument/2006/relationships/hyperlink" Target="http://tr.wikipedia.org/w/index.php?title=Philip_Zimbardo&amp;action=edit&amp;redlink=1" TargetMode="External"/><Relationship Id="rId12" Type="http://schemas.openxmlformats.org/officeDocument/2006/relationships/hyperlink" Target="http://www.dailymotion.com/video/xevpb1_hapishane-deneyi-4-bolum_te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ilymotion.com/video/xevnj9_hapishane-deneyi-3-bolum_te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ailymotion.com/video/xevnb4_hapishane-deneyi-2-bolum_tech" TargetMode="External"/><Relationship Id="rId4" Type="http://schemas.openxmlformats.org/officeDocument/2006/relationships/webSettings" Target="webSettings.xml"/><Relationship Id="rId9" Type="http://schemas.openxmlformats.org/officeDocument/2006/relationships/hyperlink" Target="http://www.izlesene.com/video/hapishane-deneyi-1-bolum/260549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Asu ALTUNOĞLU</cp:lastModifiedBy>
  <cp:revision>2</cp:revision>
  <dcterms:created xsi:type="dcterms:W3CDTF">2022-10-05T09:32:00Z</dcterms:created>
  <dcterms:modified xsi:type="dcterms:W3CDTF">2022-10-05T09:32:00Z</dcterms:modified>
</cp:coreProperties>
</file>