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F454" w14:textId="7045B266" w:rsidR="002F212D" w:rsidRDefault="00BC316B">
      <w:r>
        <w:t>Okul Deneyimi ÖMB310V</w:t>
      </w:r>
    </w:p>
    <w:p w14:paraId="3CD9D7D5" w14:textId="490B5413" w:rsidR="00BC316B" w:rsidRDefault="00BC316B">
      <w:r>
        <w:t xml:space="preserve">Ders için dosya </w:t>
      </w:r>
      <w:proofErr w:type="spellStart"/>
      <w:proofErr w:type="gramStart"/>
      <w:r>
        <w:t>istenecektir.Dosyada</w:t>
      </w:r>
      <w:proofErr w:type="spellEnd"/>
      <w:proofErr w:type="gramEnd"/>
      <w:r>
        <w:t xml:space="preserve"> bulunması gerekenler:</w:t>
      </w:r>
    </w:p>
    <w:p w14:paraId="52A539C6" w14:textId="3FE77822" w:rsidR="00BC316B" w:rsidRDefault="00BC316B">
      <w:r>
        <w:t>1.Öncelikle Resim Öğretmeni dönem planı.</w:t>
      </w:r>
    </w:p>
    <w:p w14:paraId="2DF894AF" w14:textId="22AF2BC1" w:rsidR="00BC316B" w:rsidRDefault="00BC316B">
      <w:r>
        <w:t>2.Yıllık Plan.</w:t>
      </w:r>
    </w:p>
    <w:p w14:paraId="352E4F00" w14:textId="53535240" w:rsidR="00BC316B" w:rsidRDefault="00BC316B">
      <w:r>
        <w:t xml:space="preserve">3.Okul </w:t>
      </w:r>
      <w:proofErr w:type="gramStart"/>
      <w:r>
        <w:t>yapısının ,okul</w:t>
      </w:r>
      <w:proofErr w:type="gramEnd"/>
      <w:r>
        <w:t xml:space="preserve"> toplum ilişkisinin ,okul kurallarının incelenmesine yönelik rapor.</w:t>
      </w:r>
    </w:p>
    <w:p w14:paraId="3E873731" w14:textId="6AE6E40B" w:rsidR="00BC316B" w:rsidRDefault="00BC316B">
      <w:r>
        <w:t>4.Resim öğretmenlerinin zümre toplantılarına yönelik rapor.</w:t>
      </w:r>
    </w:p>
    <w:p w14:paraId="23273B61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Milli Eğitim Bakanlığı [MEB] (2018). Görsel Sanatlar Dersi Öğretim Programı.</w:t>
      </w:r>
    </w:p>
    <w:p w14:paraId="331DB2C2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YÖK/Dünya Bankası (1998): Fakülte-Okul İşbirliği, Öğretmen Eğitimi Dizisi, Ankara.</w:t>
      </w:r>
    </w:p>
    <w:p w14:paraId="155F9100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Selçuk Z. (2004). </w:t>
      </w:r>
      <w:r>
        <w:rPr>
          <w:i/>
          <w:lang w:val="tr-TR"/>
        </w:rPr>
        <w:t>Okul Deneyimi ve Uygulaması</w:t>
      </w:r>
      <w:r>
        <w:rPr>
          <w:lang w:val="tr-TR"/>
        </w:rPr>
        <w:t>. Ankara: Nobel Yayınları.</w:t>
      </w:r>
    </w:p>
    <w:p w14:paraId="0E4A5C48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Karasar, N. (1998). </w:t>
      </w:r>
      <w:r>
        <w:rPr>
          <w:i/>
          <w:lang w:val="tr-TR"/>
        </w:rPr>
        <w:t>Araştırmalarda Rapor Hazırlama</w:t>
      </w:r>
      <w:r>
        <w:rPr>
          <w:lang w:val="tr-TR"/>
        </w:rPr>
        <w:t>. Ankara: Nobel Yayıncılık.</w:t>
      </w:r>
    </w:p>
    <w:p w14:paraId="55C3013C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Kırışoğlu, O. T. (2014). </w:t>
      </w:r>
      <w:r>
        <w:rPr>
          <w:i/>
          <w:lang w:val="tr-TR"/>
        </w:rPr>
        <w:t>Sanat bir serüven</w:t>
      </w:r>
      <w:r>
        <w:rPr>
          <w:lang w:val="tr-TR"/>
        </w:rPr>
        <w:t>. Ankara: Pegem Akademi Yayınları.</w:t>
      </w:r>
    </w:p>
    <w:p w14:paraId="351334C9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Kırışoğlu, O.T (2009). </w:t>
      </w:r>
      <w:r>
        <w:rPr>
          <w:i/>
          <w:lang w:val="tr-TR"/>
        </w:rPr>
        <w:t>Sanat, Kültür, Yaratıcılık</w:t>
      </w:r>
      <w:r>
        <w:rPr>
          <w:lang w:val="tr-TR"/>
        </w:rPr>
        <w:t>. Ankara: Pegem Yayınları</w:t>
      </w:r>
    </w:p>
    <w:p w14:paraId="3CDCE2A1" w14:textId="77777777" w:rsidR="000930AF" w:rsidRDefault="000930AF" w:rsidP="000930AF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Kırışoğlu, O. Ve Stokrockı, M.(1997). Ortaöğretimde Sanat Öğretimi, Milli Eğitimi Geliştirme Projesi, Ankara: YÖK/Dünya Bankası Yayınları.</w:t>
      </w:r>
      <w:r>
        <w:t>.</w:t>
      </w:r>
    </w:p>
    <w:p w14:paraId="36C76C56" w14:textId="77777777" w:rsidR="000930AF" w:rsidRDefault="000930AF">
      <w:bookmarkStart w:id="0" w:name="_GoBack"/>
      <w:bookmarkEnd w:id="0"/>
    </w:p>
    <w:sectPr w:rsidR="0009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52F6"/>
    <w:multiLevelType w:val="hybridMultilevel"/>
    <w:tmpl w:val="BCFEE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D"/>
    <w:rsid w:val="000930AF"/>
    <w:rsid w:val="002F212D"/>
    <w:rsid w:val="00B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DEA8"/>
  <w15:chartTrackingRefBased/>
  <w15:docId w15:val="{CA7A356E-0209-48B1-8981-72CBDB8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0AF"/>
    <w:pPr>
      <w:spacing w:line="256" w:lineRule="auto"/>
      <w:ind w:left="720"/>
      <w:contextualSpacing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3</cp:revision>
  <dcterms:created xsi:type="dcterms:W3CDTF">2020-09-08T08:59:00Z</dcterms:created>
  <dcterms:modified xsi:type="dcterms:W3CDTF">2020-10-07T07:33:00Z</dcterms:modified>
</cp:coreProperties>
</file>